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713D" w14:textId="77777777" w:rsidR="00984B5C" w:rsidRDefault="00984B5C" w:rsidP="00984B5C">
      <w:pPr>
        <w:sectPr w:rsidR="00984B5C" w:rsidSect="00776B7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835" w:right="1418" w:bottom="1418" w:left="1418" w:header="709" w:footer="425" w:gutter="0"/>
          <w:cols w:space="708"/>
          <w:docGrid w:linePitch="360"/>
        </w:sectPr>
      </w:pPr>
    </w:p>
    <w:p w14:paraId="47932599" w14:textId="77777777" w:rsidR="00984B5C" w:rsidRDefault="00984B5C" w:rsidP="00984B5C"/>
    <w:p w14:paraId="731642E9" w14:textId="77777777" w:rsidR="00984B5C" w:rsidRPr="00EF7F06" w:rsidRDefault="00984B5C" w:rsidP="00EF7F06">
      <w:pPr>
        <w:pStyle w:val="Titel"/>
      </w:pPr>
      <w:r w:rsidRPr="00EF7F06">
        <w:t>AB-MEMO</w:t>
      </w:r>
    </w:p>
    <w:p w14:paraId="3811C6CD" w14:textId="77777777" w:rsidR="00984B5C" w:rsidRDefault="00984B5C" w:rsidP="00984B5C">
      <w:pPr>
        <w:pStyle w:val="Kenmerken"/>
      </w:pPr>
      <w:r>
        <w:t>Aan</w:t>
      </w:r>
      <w:r>
        <w:tab/>
        <w:t>: Algemeen Bestuur OD NHN</w:t>
      </w:r>
    </w:p>
    <w:p w14:paraId="1D047E84" w14:textId="6A103A53" w:rsidR="00984B5C" w:rsidRDefault="00984B5C" w:rsidP="00984B5C">
      <w:pPr>
        <w:pStyle w:val="Kenmerken"/>
      </w:pPr>
      <w:r>
        <w:t>Datum vergadering</w:t>
      </w:r>
      <w:r>
        <w:tab/>
        <w:t xml:space="preserve">: </w:t>
      </w:r>
      <w:sdt>
        <w:sdtPr>
          <w:alias w:val="Datum vergadering"/>
          <w:tag w:val=""/>
          <w:id w:val="11653918"/>
          <w:placeholder>
            <w:docPart w:val="D4CAED76E6434DD3AB0C9A6049D3F03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15T00:00:00Z">
            <w:dateFormat w:val="dd-MM-yyyy"/>
            <w:lid w:val="nl-NL"/>
            <w:storeMappedDataAs w:val="dateTime"/>
            <w:calendar w:val="gregorian"/>
          </w:date>
        </w:sdtPr>
        <w:sdtContent>
          <w:r w:rsidR="00D43CEF">
            <w:t>15-10-2025</w:t>
          </w:r>
        </w:sdtContent>
      </w:sdt>
      <w:r>
        <w:fldChar w:fldCharType="begin"/>
      </w:r>
      <w:r>
        <w:instrText xml:space="preserve"> INFO  Subject  \* MERGEFORMAT </w:instrText>
      </w:r>
      <w:r>
        <w:fldChar w:fldCharType="end"/>
      </w:r>
    </w:p>
    <w:p w14:paraId="507651D6" w14:textId="0E3A9033" w:rsidR="00984B5C" w:rsidRDefault="00984B5C" w:rsidP="00984B5C">
      <w:pPr>
        <w:pStyle w:val="Kenmerken"/>
      </w:pPr>
      <w:r>
        <w:t>Auteur</w:t>
      </w:r>
      <w:r>
        <w:tab/>
        <w:t xml:space="preserve">: </w:t>
      </w:r>
      <w:sdt>
        <w:sdtPr>
          <w:alias w:val="Auteur"/>
          <w:tag w:val="Auteur"/>
          <w:id w:val="687952068"/>
          <w:placeholder>
            <w:docPart w:val="309632A8B0A144CB9333C558198EBB48"/>
          </w:placeholder>
          <w:text/>
        </w:sdtPr>
        <w:sdtContent>
          <w:r w:rsidR="001069FC">
            <w:t>D. van der Kolk</w:t>
          </w:r>
        </w:sdtContent>
      </w:sdt>
    </w:p>
    <w:p w14:paraId="662E6E4F" w14:textId="77D376B3" w:rsidR="00984B5C" w:rsidRDefault="00984B5C" w:rsidP="00984B5C">
      <w:pPr>
        <w:pStyle w:val="Kenmerken"/>
      </w:pPr>
      <w:r>
        <w:t>Onderwerp</w:t>
      </w:r>
      <w:r>
        <w:tab/>
        <w:t xml:space="preserve">: </w:t>
      </w:r>
      <w:sdt>
        <w:sdtPr>
          <w:alias w:val="Onderwerp"/>
          <w:tag w:val="Onderwerp"/>
          <w:id w:val="-859121318"/>
          <w:placeholder>
            <w:docPart w:val="28CE51078A244F60A88B20A004C11827"/>
          </w:placeholder>
          <w:text/>
        </w:sdtPr>
        <w:sdtContent>
          <w:r w:rsidR="00D43CEF">
            <w:t>AB Memo Toekomst OD NHN</w:t>
          </w:r>
        </w:sdtContent>
      </w:sdt>
    </w:p>
    <w:p w14:paraId="1E4AB84C" w14:textId="089A3DFE" w:rsidR="00984B5C" w:rsidRDefault="00984B5C" w:rsidP="00984B5C">
      <w:pPr>
        <w:pStyle w:val="Kenmerken"/>
      </w:pPr>
      <w:r>
        <w:t>Agendapunt</w:t>
      </w:r>
      <w:r>
        <w:tab/>
        <w:t xml:space="preserve">: </w:t>
      </w:r>
      <w:sdt>
        <w:sdtPr>
          <w:alias w:val="Agendapunt"/>
          <w:tag w:val="Agendapunt"/>
          <w:id w:val="-57015781"/>
          <w:placeholder>
            <w:docPart w:val="3686394F98B34A0288C1587189921B86"/>
          </w:placeholder>
          <w:text/>
        </w:sdtPr>
        <w:sdtContent>
          <w:r w:rsidR="009103BC">
            <w:t>7.1</w:t>
          </w:r>
        </w:sdtContent>
      </w:sdt>
    </w:p>
    <w:p w14:paraId="338D0F28" w14:textId="18ACE9C0" w:rsidR="00984B5C" w:rsidRDefault="00984B5C" w:rsidP="00984B5C">
      <w:pPr>
        <w:pStyle w:val="Kenmerken"/>
      </w:pPr>
      <w:r>
        <w:t>Bijlage(n)</w:t>
      </w:r>
      <w:r>
        <w:tab/>
        <w:t xml:space="preserve">: </w:t>
      </w:r>
      <w:sdt>
        <w:sdtPr>
          <w:alias w:val="Agendapunt"/>
          <w:tag w:val="Agendapunt"/>
          <w:id w:val="1746298357"/>
          <w:placeholder>
            <w:docPart w:val="69AFEEB3AAA34081B8C96A77834E0EF2"/>
          </w:placeholder>
          <w:text/>
        </w:sdtPr>
        <w:sdtContent>
          <w:r w:rsidR="00716273">
            <w:t>5</w:t>
          </w:r>
        </w:sdtContent>
      </w:sdt>
    </w:p>
    <w:p w14:paraId="458B3950" w14:textId="551952F2" w:rsidR="00984B5C" w:rsidRDefault="00984B5C" w:rsidP="00984B5C">
      <w:pPr>
        <w:pStyle w:val="Kenmerken"/>
      </w:pPr>
      <w:r>
        <w:t>Portefeuille</w:t>
      </w:r>
      <w:r>
        <w:tab/>
        <w:t xml:space="preserve">: </w:t>
      </w:r>
      <w:sdt>
        <w:sdtPr>
          <w:alias w:val="Portefeuille"/>
          <w:tag w:val="Portefeuille"/>
          <w:id w:val="1507325382"/>
          <w:placeholder>
            <w:docPart w:val="0D653335D5F24F4D979EF13CF9F2328A"/>
          </w:placeholder>
          <w:text/>
        </w:sdtPr>
        <w:sdtContent>
          <w:r w:rsidR="00716273">
            <w:t>B. Tap (portefeuille bestuurlijk en werkgeverszaken)</w:t>
          </w:r>
        </w:sdtContent>
      </w:sdt>
    </w:p>
    <w:p w14:paraId="09228C5B" w14:textId="77777777" w:rsidR="00984B5C" w:rsidRDefault="00984B5C" w:rsidP="00984B5C">
      <w:pPr>
        <w:pBdr>
          <w:bottom w:val="single" w:sz="6" w:space="1" w:color="auto"/>
        </w:pBdr>
      </w:pPr>
    </w:p>
    <w:p w14:paraId="0D6F2DD1" w14:textId="77777777" w:rsidR="00984B5C" w:rsidRDefault="00984B5C" w:rsidP="00984B5C"/>
    <w:p w14:paraId="7D3D6B96" w14:textId="77777777" w:rsidR="00652AB2" w:rsidRDefault="00652AB2" w:rsidP="00EF7F06">
      <w:pPr>
        <w:pStyle w:val="Kop1"/>
      </w:pPr>
      <w:r>
        <w:t>Gevraagd van het AB</w:t>
      </w:r>
      <w:r w:rsidR="00D93D08">
        <w:t xml:space="preserve"> </w:t>
      </w:r>
    </w:p>
    <w:sdt>
      <w:sdtPr>
        <w:alias w:val="Gevraagd"/>
        <w:tag w:val="Gevraagd"/>
        <w:id w:val="-1741781790"/>
        <w:lock w:val="sdtLocked"/>
        <w:placeholder>
          <w:docPart w:val="1F8C0508076C49CD9AFABF4CAA6D8505"/>
        </w:placeholder>
        <w:text w:multiLine="1"/>
      </w:sdtPr>
      <w:sdtContent>
        <w:p w14:paraId="38555054" w14:textId="44265B90" w:rsidR="00652AB2" w:rsidRDefault="00A4317F" w:rsidP="00652AB2">
          <w:r>
            <w:t>Het algemeen bestuur wordt gevraagd om naar aanleiding van de</w:t>
          </w:r>
          <w:r w:rsidR="00387363">
            <w:t xml:space="preserve"> ontwikkelingen in </w:t>
          </w:r>
          <w:r w:rsidR="00760F8E">
            <w:t>het</w:t>
          </w:r>
          <w:r w:rsidR="00387363">
            <w:t xml:space="preserve"> afgelopen anderhalf jaar en de</w:t>
          </w:r>
          <w:r>
            <w:t xml:space="preserve"> input die </w:t>
          </w:r>
          <w:r w:rsidR="00686C5A">
            <w:t xml:space="preserve">met deze Memo en </w:t>
          </w:r>
          <w:r w:rsidR="00376932">
            <w:t xml:space="preserve">tijdens </w:t>
          </w:r>
          <w:r w:rsidR="00686C5A">
            <w:t xml:space="preserve">deze vergadering </w:t>
          </w:r>
          <w:r>
            <w:t>gegeven wordt</w:t>
          </w:r>
          <w:r w:rsidR="00376932">
            <w:t xml:space="preserve"> </w:t>
          </w:r>
          <w:r w:rsidR="00387363">
            <w:t>met elkaar beeld</w:t>
          </w:r>
          <w:r w:rsidR="00296E7C">
            <w:t>-</w:t>
          </w:r>
          <w:r w:rsidR="00AE72F4">
            <w:t xml:space="preserve"> en</w:t>
          </w:r>
          <w:r w:rsidR="001B252A">
            <w:t xml:space="preserve"> oordeelsvormend</w:t>
          </w:r>
          <w:r w:rsidR="00387363">
            <w:t xml:space="preserve"> in gesprek te gaan over de toekomst van de OD NHN</w:t>
          </w:r>
          <w:r w:rsidR="00AE72F4">
            <w:t>.</w:t>
          </w:r>
        </w:p>
      </w:sdtContent>
    </w:sdt>
    <w:p w14:paraId="3BF783A7" w14:textId="77777777" w:rsidR="00652AB2" w:rsidRPr="00452341" w:rsidRDefault="00652AB2" w:rsidP="00652AB2">
      <w:pPr>
        <w:rPr>
          <w:rFonts w:cs="Arial"/>
        </w:rPr>
      </w:pPr>
    </w:p>
    <w:p w14:paraId="21826F0B" w14:textId="77777777" w:rsidR="00652AB2" w:rsidRPr="00452341" w:rsidRDefault="00652AB2" w:rsidP="00652AB2">
      <w:pPr>
        <w:pStyle w:val="Kop1"/>
      </w:pPr>
      <w:r w:rsidRPr="00452341">
        <w:t>Doel van de memo</w:t>
      </w:r>
      <w:r w:rsidR="00AC1435">
        <w:t xml:space="preserve"> </w:t>
      </w:r>
    </w:p>
    <w:sdt>
      <w:sdtPr>
        <w:rPr>
          <w:rFonts w:cs="Arial"/>
        </w:rPr>
        <w:alias w:val="Doel van de memo"/>
        <w:tag w:val="Doel van de memo"/>
        <w:id w:val="-1056931233"/>
        <w:placeholder>
          <w:docPart w:val="D5020568D254496D9F288667234FE4AE"/>
        </w:placeholder>
      </w:sdtPr>
      <w:sdtContent>
        <w:p w14:paraId="4A448AE2" w14:textId="44B66D3F" w:rsidR="00F21CF0" w:rsidRDefault="001D65C5" w:rsidP="00652AB2">
          <w:pPr>
            <w:rPr>
              <w:rFonts w:cs="Arial"/>
            </w:rPr>
          </w:pPr>
          <w:r>
            <w:rPr>
              <w:rFonts w:cs="Arial"/>
            </w:rPr>
            <w:t xml:space="preserve">Het doel van deze </w:t>
          </w:r>
          <w:r w:rsidR="0011187C">
            <w:rPr>
              <w:rFonts w:cs="Arial"/>
            </w:rPr>
            <w:t xml:space="preserve">overkoepelende </w:t>
          </w:r>
          <w:r>
            <w:rPr>
              <w:rFonts w:cs="Arial"/>
            </w:rPr>
            <w:t>Memo</w:t>
          </w:r>
          <w:r w:rsidR="00D15338">
            <w:rPr>
              <w:rFonts w:cs="Arial"/>
            </w:rPr>
            <w:t xml:space="preserve"> is </w:t>
          </w:r>
          <w:r w:rsidR="00C97C9C">
            <w:rPr>
              <w:rFonts w:cs="Arial"/>
            </w:rPr>
            <w:t xml:space="preserve">een drietal onderwerpen kort in te leiden/ toe te lichten voorafgaand aan </w:t>
          </w:r>
          <w:r w:rsidR="00AE72F4">
            <w:rPr>
              <w:rFonts w:cs="Arial"/>
            </w:rPr>
            <w:t xml:space="preserve">de vergadering van </w:t>
          </w:r>
          <w:r w:rsidR="00C97C9C">
            <w:rPr>
              <w:rFonts w:cs="Arial"/>
            </w:rPr>
            <w:t>het algemeen bestuur</w:t>
          </w:r>
          <w:r w:rsidR="00956717">
            <w:rPr>
              <w:rFonts w:cs="Arial"/>
            </w:rPr>
            <w:t xml:space="preserve"> met daarnaast een aantal regionale en landelijke ontwikkelingen in de wereld van de omgevingsdiensten. </w:t>
          </w:r>
        </w:p>
      </w:sdtContent>
    </w:sdt>
    <w:p w14:paraId="7E689E4C" w14:textId="77777777" w:rsidR="00652AB2" w:rsidRDefault="00652AB2" w:rsidP="00652AB2"/>
    <w:p w14:paraId="0E8DBA3B" w14:textId="77777777" w:rsidR="00984B5C" w:rsidRPr="00EF7F06" w:rsidRDefault="00984B5C" w:rsidP="00EF7F06">
      <w:pPr>
        <w:pStyle w:val="Kop1"/>
      </w:pPr>
      <w:r w:rsidRPr="00EF7F06">
        <w:t>Aanleiding</w:t>
      </w:r>
      <w:r w:rsidR="003970EB">
        <w:t xml:space="preserve"> </w:t>
      </w:r>
    </w:p>
    <w:sdt>
      <w:sdtPr>
        <w:rPr>
          <w:rFonts w:cs="Arial"/>
        </w:rPr>
        <w:alias w:val="Aanleiding"/>
        <w:tag w:val="Aanleiding"/>
        <w:id w:val="-1820184190"/>
        <w:placeholder>
          <w:docPart w:val="DDCD6F9CDBBD41F092E07D984A342348"/>
        </w:placeholder>
      </w:sdtPr>
      <w:sdtContent>
        <w:p w14:paraId="4A296071" w14:textId="48B67F1C" w:rsidR="006359C6" w:rsidRDefault="00A362EF" w:rsidP="00984B5C">
          <w:pPr>
            <w:rPr>
              <w:rFonts w:cs="Arial"/>
            </w:rPr>
          </w:pPr>
          <w:r>
            <w:rPr>
              <w:rFonts w:cs="Arial"/>
            </w:rPr>
            <w:t>Het be</w:t>
          </w:r>
          <w:r w:rsidR="005C5BEF">
            <w:rPr>
              <w:rFonts w:cs="Arial"/>
            </w:rPr>
            <w:t>st</w:t>
          </w:r>
          <w:r>
            <w:rPr>
              <w:rFonts w:cs="Arial"/>
            </w:rPr>
            <w:t xml:space="preserve">uur van de OD NHN staat aan de vooravond </w:t>
          </w:r>
          <w:r w:rsidR="008C06B2">
            <w:rPr>
              <w:rFonts w:cs="Arial"/>
            </w:rPr>
            <w:t>voor het maken van keuzes over</w:t>
          </w:r>
          <w:r>
            <w:rPr>
              <w:rFonts w:cs="Arial"/>
            </w:rPr>
            <w:t xml:space="preserve"> de toekomst </w:t>
          </w:r>
          <w:r w:rsidR="005C5BEF">
            <w:rPr>
              <w:rFonts w:cs="Arial"/>
            </w:rPr>
            <w:t xml:space="preserve">van de OD NHN. Dit agendapunt betreft een aantal onderwerpen die het algemeen bestuur in dit gesprek hierover ondersteunt. </w:t>
          </w:r>
        </w:p>
        <w:p w14:paraId="41F1BC85" w14:textId="77777777" w:rsidR="005C5BEF" w:rsidRDefault="005C5BEF" w:rsidP="00984B5C">
          <w:pPr>
            <w:rPr>
              <w:rFonts w:cs="Arial"/>
            </w:rPr>
          </w:pPr>
        </w:p>
        <w:p w14:paraId="5494E79A" w14:textId="09CE31A6" w:rsidR="005C5BEF" w:rsidRDefault="005F1BF5" w:rsidP="00984B5C">
          <w:pPr>
            <w:rPr>
              <w:rFonts w:cs="Arial"/>
            </w:rPr>
          </w:pPr>
          <w:r>
            <w:rPr>
              <w:rFonts w:cs="Arial"/>
            </w:rPr>
            <w:t>In seperate M</w:t>
          </w:r>
          <w:r w:rsidR="00F51C19">
            <w:rPr>
              <w:rFonts w:cs="Arial"/>
            </w:rPr>
            <w:t>emo</w:t>
          </w:r>
          <w:r>
            <w:rPr>
              <w:rFonts w:cs="Arial"/>
            </w:rPr>
            <w:t>’s worden de volgende onderwerpen behandeld/ ingeleid:</w:t>
          </w:r>
        </w:p>
        <w:p w14:paraId="62283A89" w14:textId="77777777" w:rsidR="00D35AE2" w:rsidRDefault="00D35AE2" w:rsidP="00D35AE2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>
            <w:rPr>
              <w:rFonts w:cs="Arial"/>
            </w:rPr>
            <w:t>Tijdlijn in drie dia’s – PowerPoint;</w:t>
          </w:r>
        </w:p>
        <w:p w14:paraId="06788245" w14:textId="77777777" w:rsidR="00D35AE2" w:rsidRPr="00243035" w:rsidRDefault="00D35AE2" w:rsidP="00D35AE2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>
            <w:rPr>
              <w:rFonts w:cs="Arial"/>
            </w:rPr>
            <w:t>Praatplaat ‘De toekomst van de OD NHN – de puzzel’</w:t>
          </w:r>
        </w:p>
        <w:p w14:paraId="0A6E6053" w14:textId="2D6A41B0" w:rsidR="005F1BF5" w:rsidRDefault="00F51C19" w:rsidP="00F51C19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>
            <w:rPr>
              <w:rFonts w:cs="Arial"/>
            </w:rPr>
            <w:t xml:space="preserve">AB Memo </w:t>
          </w:r>
          <w:r w:rsidR="00F711C4">
            <w:rPr>
              <w:rFonts w:cs="Arial"/>
            </w:rPr>
            <w:t>‘</w:t>
          </w:r>
          <w:r>
            <w:rPr>
              <w:rFonts w:cs="Arial"/>
            </w:rPr>
            <w:t>100-dagen verslag voorzitter B. Tap</w:t>
          </w:r>
          <w:r w:rsidR="00F711C4">
            <w:rPr>
              <w:rFonts w:cs="Arial"/>
            </w:rPr>
            <w:t>’</w:t>
          </w:r>
          <w:r>
            <w:rPr>
              <w:rFonts w:cs="Arial"/>
            </w:rPr>
            <w:t>;</w:t>
          </w:r>
        </w:p>
        <w:p w14:paraId="2429F2BF" w14:textId="765A916D" w:rsidR="00F51C19" w:rsidRDefault="00F51C19" w:rsidP="00F51C19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>
            <w:rPr>
              <w:rFonts w:cs="Arial"/>
            </w:rPr>
            <w:t xml:space="preserve">AB Memo </w:t>
          </w:r>
          <w:r w:rsidR="00B12529">
            <w:rPr>
              <w:rFonts w:cs="Arial"/>
            </w:rPr>
            <w:t xml:space="preserve">Eerste bevindingen </w:t>
          </w:r>
          <w:r w:rsidR="00841EDD">
            <w:rPr>
              <w:rFonts w:cs="Arial"/>
            </w:rPr>
            <w:t>b</w:t>
          </w:r>
          <w:r w:rsidR="00B12529">
            <w:rPr>
              <w:rFonts w:cs="Arial"/>
            </w:rPr>
            <w:t xml:space="preserve">estuurlijke </w:t>
          </w:r>
          <w:r w:rsidR="00841EDD">
            <w:rPr>
              <w:rFonts w:cs="Arial"/>
            </w:rPr>
            <w:t>v</w:t>
          </w:r>
          <w:r w:rsidR="00B12529">
            <w:rPr>
              <w:rFonts w:cs="Arial"/>
            </w:rPr>
            <w:t xml:space="preserve">erkenner O. Hoes </w:t>
          </w:r>
          <w:r w:rsidR="00B12529" w:rsidRPr="00F26217">
            <w:rPr>
              <w:rFonts w:cs="Arial"/>
              <w:b/>
              <w:bCs/>
            </w:rPr>
            <w:t>– nazending</w:t>
          </w:r>
          <w:r w:rsidR="00B12529">
            <w:rPr>
              <w:rFonts w:cs="Arial"/>
            </w:rPr>
            <w:t>;</w:t>
          </w:r>
        </w:p>
        <w:p w14:paraId="32BFC200" w14:textId="745EF433" w:rsidR="00B12529" w:rsidRDefault="001936AF" w:rsidP="00F51C19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 w:rsidRPr="001936AF">
            <w:rPr>
              <w:rFonts w:cs="Arial"/>
            </w:rPr>
            <w:t>AB Memo ‘helikopterview Berenschot, eerst</w:t>
          </w:r>
          <w:r>
            <w:rPr>
              <w:rFonts w:cs="Arial"/>
            </w:rPr>
            <w:t>e bevindingen</w:t>
          </w:r>
          <w:r w:rsidR="0047419E">
            <w:rPr>
              <w:rFonts w:cs="Arial"/>
            </w:rPr>
            <w:t xml:space="preserve"> efficiency</w:t>
          </w:r>
          <w:r w:rsidR="00433577">
            <w:rPr>
              <w:rFonts w:cs="Arial"/>
            </w:rPr>
            <w:t xml:space="preserve"> OD NHN</w:t>
          </w:r>
          <w:r>
            <w:rPr>
              <w:rFonts w:cs="Arial"/>
            </w:rPr>
            <w:t>’</w:t>
          </w:r>
          <w:r w:rsidRPr="00F26217">
            <w:rPr>
              <w:rFonts w:cs="Arial"/>
              <w:b/>
              <w:bCs/>
            </w:rPr>
            <w:t>- nazending</w:t>
          </w:r>
          <w:r w:rsidR="00433577">
            <w:rPr>
              <w:rFonts w:cs="Arial"/>
            </w:rPr>
            <w:t xml:space="preserve"> en presentatie ter vergadering;</w:t>
          </w:r>
        </w:p>
      </w:sdtContent>
    </w:sdt>
    <w:p w14:paraId="7A2367CC" w14:textId="77777777" w:rsidR="00984B5C" w:rsidRPr="00CB1125" w:rsidRDefault="00984B5C" w:rsidP="00984B5C"/>
    <w:p w14:paraId="3B51EC87" w14:textId="77777777" w:rsidR="00984B5C" w:rsidRPr="00452341" w:rsidRDefault="007C6096" w:rsidP="00EF7F06">
      <w:pPr>
        <w:pStyle w:val="Kop1"/>
      </w:pPr>
      <w:r>
        <w:t>Inhoud</w:t>
      </w:r>
    </w:p>
    <w:sdt>
      <w:sdtPr>
        <w:rPr>
          <w:rFonts w:cs="Arial"/>
        </w:rPr>
        <w:alias w:val="Inhoud"/>
        <w:tag w:val="Inhoud"/>
        <w:id w:val="2043631010"/>
        <w:lock w:val="sdtLocked"/>
        <w:placeholder>
          <w:docPart w:val="7CE6CA42AFD042EAAA5796754B5138B3"/>
        </w:placeholder>
      </w:sdtPr>
      <w:sdtContent>
        <w:p w14:paraId="100A4D86" w14:textId="22AC58E2" w:rsidR="00BC79EC" w:rsidRDefault="00BC79EC" w:rsidP="00984B5C">
          <w:pPr>
            <w:rPr>
              <w:rFonts w:cs="Arial"/>
            </w:rPr>
          </w:pPr>
          <w:r>
            <w:rPr>
              <w:rFonts w:cs="Arial"/>
            </w:rPr>
            <w:t xml:space="preserve">In de </w:t>
          </w:r>
          <w:r w:rsidR="00D313E7">
            <w:rPr>
              <w:rFonts w:cs="Arial"/>
            </w:rPr>
            <w:t>wederopbouw</w:t>
          </w:r>
          <w:r>
            <w:rPr>
              <w:rFonts w:cs="Arial"/>
            </w:rPr>
            <w:t xml:space="preserve">periode na de tweede wereldoorlog </w:t>
          </w:r>
          <w:r w:rsidR="005458F7">
            <w:rPr>
              <w:rFonts w:cs="Arial"/>
            </w:rPr>
            <w:t>heeft Nederland zich sterk ontwikkeld</w:t>
          </w:r>
          <w:r w:rsidR="00320E78">
            <w:rPr>
              <w:rFonts w:cs="Arial"/>
            </w:rPr>
            <w:t xml:space="preserve"> en stond (economische) groei centraal. In de huidige maatschappij </w:t>
          </w:r>
          <w:r w:rsidR="00A25B30">
            <w:rPr>
              <w:rFonts w:cs="Arial"/>
            </w:rPr>
            <w:t>staat de brede welvaart</w:t>
          </w:r>
          <w:r w:rsidR="00D227E5">
            <w:rPr>
              <w:rFonts w:cs="Arial"/>
            </w:rPr>
            <w:t xml:space="preserve"> inmiddels </w:t>
          </w:r>
          <w:r w:rsidR="00A25B30">
            <w:rPr>
              <w:rFonts w:cs="Arial"/>
            </w:rPr>
            <w:t xml:space="preserve">centraal </w:t>
          </w:r>
          <w:r w:rsidR="00D227E5">
            <w:rPr>
              <w:rFonts w:cs="Arial"/>
            </w:rPr>
            <w:t>vanuit</w:t>
          </w:r>
          <w:r w:rsidR="00614178">
            <w:rPr>
              <w:rFonts w:cs="Arial"/>
            </w:rPr>
            <w:t xml:space="preserve"> de filosofie</w:t>
          </w:r>
          <w:r w:rsidR="00D227E5">
            <w:rPr>
              <w:rFonts w:cs="Arial"/>
            </w:rPr>
            <w:t xml:space="preserve"> </w:t>
          </w:r>
          <w:r w:rsidR="00A02BD0">
            <w:rPr>
              <w:rFonts w:cs="Arial"/>
            </w:rPr>
            <w:t>‘</w:t>
          </w:r>
          <w:r w:rsidR="00BE25F6" w:rsidRPr="00BE25F6">
            <w:rPr>
              <w:rFonts w:cs="Arial"/>
              <w:i/>
              <w:iCs/>
            </w:rPr>
            <w:t>people, planet,</w:t>
          </w:r>
          <w:r w:rsidR="00BE25F6">
            <w:rPr>
              <w:rFonts w:cs="Arial"/>
              <w:i/>
              <w:iCs/>
            </w:rPr>
            <w:t xml:space="preserve"> </w:t>
          </w:r>
          <w:r w:rsidR="00BE25F6" w:rsidRPr="00BE25F6">
            <w:rPr>
              <w:rFonts w:cs="Arial"/>
              <w:i/>
              <w:iCs/>
            </w:rPr>
            <w:t>profit</w:t>
          </w:r>
          <w:r w:rsidR="00A02BD0">
            <w:rPr>
              <w:rFonts w:cs="Arial"/>
              <w:i/>
              <w:iCs/>
            </w:rPr>
            <w:t>’</w:t>
          </w:r>
          <w:r w:rsidR="00BE25F6">
            <w:rPr>
              <w:rFonts w:cs="Arial"/>
            </w:rPr>
            <w:t xml:space="preserve">. </w:t>
          </w:r>
        </w:p>
        <w:p w14:paraId="79F40931" w14:textId="77777777" w:rsidR="00BC79EC" w:rsidRDefault="00BC79EC" w:rsidP="00984B5C">
          <w:pPr>
            <w:rPr>
              <w:rFonts w:cs="Arial"/>
            </w:rPr>
          </w:pPr>
        </w:p>
        <w:p w14:paraId="1025F49C" w14:textId="7D0EE1B7" w:rsidR="00952410" w:rsidRPr="00AD4ADA" w:rsidRDefault="00805A32" w:rsidP="00984B5C">
          <w:pPr>
            <w:rPr>
              <w:rFonts w:cs="Arial"/>
              <w:i/>
              <w:iCs/>
            </w:rPr>
          </w:pPr>
          <w:r w:rsidRPr="00AD4ADA">
            <w:rPr>
              <w:rFonts w:cs="Arial"/>
              <w:i/>
              <w:iCs/>
            </w:rPr>
            <w:t xml:space="preserve">In de tijdlijn staan diverse momenten en rapporten beschreven die </w:t>
          </w:r>
          <w:r w:rsidR="00A86117" w:rsidRPr="00AD4ADA">
            <w:rPr>
              <w:rFonts w:cs="Arial"/>
              <w:i/>
              <w:iCs/>
            </w:rPr>
            <w:t>eerder aan de orde zijn geweest in het bestuur</w:t>
          </w:r>
          <w:r w:rsidR="007936CA">
            <w:rPr>
              <w:rFonts w:cs="Arial"/>
              <w:i/>
              <w:iCs/>
            </w:rPr>
            <w:t xml:space="preserve">. In de vergadering van 15 oktober </w:t>
          </w:r>
          <w:r w:rsidR="00270837">
            <w:rPr>
              <w:rFonts w:cs="Arial"/>
              <w:i/>
              <w:iCs/>
            </w:rPr>
            <w:t xml:space="preserve">zijn </w:t>
          </w:r>
          <w:r w:rsidR="00076E9E">
            <w:rPr>
              <w:rFonts w:cs="Arial"/>
              <w:i/>
              <w:iCs/>
            </w:rPr>
            <w:t xml:space="preserve">(aanvullend) </w:t>
          </w:r>
          <w:r w:rsidR="00CD0EC3" w:rsidRPr="00AD4ADA">
            <w:rPr>
              <w:rFonts w:cs="Arial"/>
              <w:i/>
              <w:iCs/>
            </w:rPr>
            <w:t xml:space="preserve">aan de orde: </w:t>
          </w:r>
        </w:p>
        <w:p w14:paraId="3010F273" w14:textId="77777777" w:rsidR="00952410" w:rsidRDefault="00952410" w:rsidP="00952410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>
            <w:rPr>
              <w:rFonts w:cs="Arial"/>
            </w:rPr>
            <w:t xml:space="preserve">Het 100-dagen verslag van onze voorzitter B. Tap; </w:t>
          </w:r>
        </w:p>
        <w:p w14:paraId="2F8B2FB1" w14:textId="3D40F24F" w:rsidR="00B9529D" w:rsidRDefault="00B9529D" w:rsidP="00952410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>
            <w:rPr>
              <w:rFonts w:cs="Arial"/>
            </w:rPr>
            <w:t xml:space="preserve">De </w:t>
          </w:r>
          <w:r w:rsidR="00A15CED">
            <w:rPr>
              <w:rFonts w:cs="Arial"/>
            </w:rPr>
            <w:t xml:space="preserve">eerste </w:t>
          </w:r>
          <w:r>
            <w:rPr>
              <w:rFonts w:cs="Arial"/>
            </w:rPr>
            <w:t>bevindingen van de bestuurlijke verkenner o</w:t>
          </w:r>
          <w:r w:rsidR="00A66032">
            <w:rPr>
              <w:rFonts w:cs="Arial"/>
            </w:rPr>
            <w:t xml:space="preserve">ver </w:t>
          </w:r>
          <w:r w:rsidR="00A15CED">
            <w:rPr>
              <w:rFonts w:cs="Arial"/>
            </w:rPr>
            <w:t xml:space="preserve">samenwerkingsmogelijkheden tussen de vier omgevingsdiensten in Noord-Holland </w:t>
          </w:r>
          <w:r w:rsidR="00A66032">
            <w:rPr>
              <w:rFonts w:cs="Arial"/>
            </w:rPr>
            <w:t>met een op te leveren rapport tegen het einde van het jaar</w:t>
          </w:r>
          <w:r>
            <w:rPr>
              <w:rFonts w:cs="Arial"/>
            </w:rPr>
            <w:t>;</w:t>
          </w:r>
        </w:p>
        <w:p w14:paraId="2BE3BF04" w14:textId="0D1F0DB3" w:rsidR="00E6709E" w:rsidRDefault="00A15CED" w:rsidP="00952410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>
            <w:rPr>
              <w:rFonts w:cs="Arial"/>
            </w:rPr>
            <w:t xml:space="preserve">De eerste bevindingen van bureau Berenschot </w:t>
          </w:r>
          <w:r w:rsidR="007C557C">
            <w:rPr>
              <w:rFonts w:cs="Arial"/>
            </w:rPr>
            <w:t>op het onderwerp efficiency binnen de OD NHN</w:t>
          </w:r>
          <w:r w:rsidR="00A66032">
            <w:rPr>
              <w:rFonts w:cs="Arial"/>
            </w:rPr>
            <w:t>, met een op te leveren rapport tegen het einde van het jaar</w:t>
          </w:r>
          <w:r w:rsidR="007C557C">
            <w:rPr>
              <w:rFonts w:cs="Arial"/>
            </w:rPr>
            <w:t>.</w:t>
          </w:r>
        </w:p>
        <w:p w14:paraId="4ED8273B" w14:textId="77777777" w:rsidR="00E6709E" w:rsidRDefault="00E6709E" w:rsidP="00E6709E">
          <w:pPr>
            <w:rPr>
              <w:rFonts w:cs="Arial"/>
            </w:rPr>
          </w:pPr>
        </w:p>
        <w:p w14:paraId="682AF954" w14:textId="4A28FDD8" w:rsidR="00E6709E" w:rsidRDefault="00E6709E" w:rsidP="00E6709E">
          <w:pPr>
            <w:rPr>
              <w:rFonts w:cs="Arial"/>
            </w:rPr>
          </w:pPr>
          <w:r>
            <w:rPr>
              <w:rFonts w:cs="Arial"/>
            </w:rPr>
            <w:t xml:space="preserve">Bovenstaande onderwerpen spelen zich af bij de OD NHN op </w:t>
          </w:r>
          <w:r w:rsidR="00076E9E">
            <w:rPr>
              <w:rFonts w:cs="Arial"/>
            </w:rPr>
            <w:t xml:space="preserve">ambtelijk </w:t>
          </w:r>
          <w:r w:rsidR="001E20EE">
            <w:rPr>
              <w:rFonts w:cs="Arial"/>
            </w:rPr>
            <w:t xml:space="preserve">niveau, </w:t>
          </w:r>
          <w:r w:rsidR="00076E9E">
            <w:rPr>
              <w:rFonts w:cs="Arial"/>
            </w:rPr>
            <w:t xml:space="preserve">of </w:t>
          </w:r>
          <w:r w:rsidR="001E20EE">
            <w:rPr>
              <w:rFonts w:cs="Arial"/>
            </w:rPr>
            <w:t xml:space="preserve">op </w:t>
          </w:r>
          <w:r>
            <w:rPr>
              <w:rFonts w:cs="Arial"/>
            </w:rPr>
            <w:t xml:space="preserve">bestuurlijk niveau in opdracht van de provincie Noord-Holland. </w:t>
          </w:r>
        </w:p>
        <w:p w14:paraId="04D5625F" w14:textId="77777777" w:rsidR="00E6709E" w:rsidRDefault="00E6709E" w:rsidP="00E6709E">
          <w:pPr>
            <w:rPr>
              <w:rFonts w:cs="Arial"/>
            </w:rPr>
          </w:pPr>
        </w:p>
        <w:p w14:paraId="34780921" w14:textId="3113739D" w:rsidR="002F4FE7" w:rsidRPr="004B4D38" w:rsidRDefault="004B4D38" w:rsidP="00E6709E">
          <w:pPr>
            <w:rPr>
              <w:rFonts w:cs="Arial"/>
            </w:rPr>
          </w:pPr>
          <w:r>
            <w:rPr>
              <w:rFonts w:cs="Arial"/>
            </w:rPr>
            <w:lastRenderedPageBreak/>
            <w:t>Daarn</w:t>
          </w:r>
          <w:r w:rsidR="00EA1CA1" w:rsidRPr="0086464F">
            <w:rPr>
              <w:rFonts w:cs="Arial"/>
              <w:i/>
              <w:iCs/>
            </w:rPr>
            <w:t xml:space="preserve">aast hebben </w:t>
          </w:r>
          <w:r w:rsidR="0018678F">
            <w:rPr>
              <w:rFonts w:cs="Arial"/>
              <w:i/>
              <w:iCs/>
            </w:rPr>
            <w:t xml:space="preserve">buiten onze regio en op nationaal niveau </w:t>
          </w:r>
          <w:r w:rsidR="008C2CA6" w:rsidRPr="0086464F">
            <w:rPr>
              <w:rFonts w:cs="Arial"/>
              <w:i/>
              <w:iCs/>
            </w:rPr>
            <w:t xml:space="preserve">het afgelopen jaar </w:t>
          </w:r>
          <w:r w:rsidR="00EA1CA1" w:rsidRPr="0086464F">
            <w:rPr>
              <w:rFonts w:cs="Arial"/>
              <w:i/>
              <w:iCs/>
            </w:rPr>
            <w:t>nog enkel</w:t>
          </w:r>
          <w:r w:rsidR="002F4FE7" w:rsidRPr="0086464F">
            <w:rPr>
              <w:rFonts w:cs="Arial"/>
              <w:i/>
              <w:iCs/>
            </w:rPr>
            <w:t>e</w:t>
          </w:r>
          <w:r w:rsidR="00EA1CA1" w:rsidRPr="0086464F">
            <w:rPr>
              <w:rFonts w:cs="Arial"/>
              <w:i/>
              <w:iCs/>
            </w:rPr>
            <w:t xml:space="preserve"> andere</w:t>
          </w:r>
          <w:r w:rsidR="0046148D">
            <w:rPr>
              <w:rFonts w:cs="Arial"/>
              <w:i/>
              <w:iCs/>
            </w:rPr>
            <w:t xml:space="preserve"> </w:t>
          </w:r>
          <w:r w:rsidR="00EA1CA1" w:rsidRPr="0086464F">
            <w:rPr>
              <w:rFonts w:cs="Arial"/>
              <w:i/>
              <w:iCs/>
            </w:rPr>
            <w:t>noem</w:t>
          </w:r>
          <w:r w:rsidR="002F4FE7" w:rsidRPr="0086464F">
            <w:rPr>
              <w:rFonts w:cs="Arial"/>
              <w:i/>
              <w:iCs/>
            </w:rPr>
            <w:t>en</w:t>
          </w:r>
          <w:r w:rsidR="00EA1CA1" w:rsidRPr="0086464F">
            <w:rPr>
              <w:rFonts w:cs="Arial"/>
              <w:i/>
              <w:iCs/>
            </w:rPr>
            <w:t xml:space="preserve">swaardige </w:t>
          </w:r>
          <w:r w:rsidR="002F4FE7" w:rsidRPr="0086464F">
            <w:rPr>
              <w:rFonts w:cs="Arial"/>
              <w:i/>
              <w:iCs/>
            </w:rPr>
            <w:t>bewegingen plaatsgevonden:</w:t>
          </w:r>
        </w:p>
        <w:p w14:paraId="4302B111" w14:textId="77777777" w:rsidR="0086464F" w:rsidRDefault="0086464F" w:rsidP="0086464F">
          <w:pPr>
            <w:pStyle w:val="Lijstalinea"/>
            <w:rPr>
              <w:rFonts w:cs="Arial"/>
            </w:rPr>
          </w:pPr>
        </w:p>
        <w:p w14:paraId="463D968A" w14:textId="030A73A2" w:rsidR="00865BF3" w:rsidRDefault="00865BF3" w:rsidP="002F4FE7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>
            <w:rPr>
              <w:rFonts w:cs="Arial"/>
            </w:rPr>
            <w:t>De voorzitters van de vier in Noord-Hollandse omgevingsdiensten hebben met elkaar kennisgemaakt;</w:t>
          </w:r>
        </w:p>
        <w:p w14:paraId="0EF8630D" w14:textId="32B4B4F4" w:rsidR="00865BF3" w:rsidRDefault="00616621" w:rsidP="002F4FE7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>
            <w:rPr>
              <w:rFonts w:cs="Arial"/>
            </w:rPr>
            <w:t xml:space="preserve">De OFGV is per 1 april 2026 robuust, evenals de OD NZKG die dat </w:t>
          </w:r>
          <w:r w:rsidR="007B5704">
            <w:rPr>
              <w:rFonts w:cs="Arial"/>
            </w:rPr>
            <w:t>vanaf de start van het IBP VTH is geweest;</w:t>
          </w:r>
        </w:p>
        <w:p w14:paraId="0B0CFFF2" w14:textId="57910AF9" w:rsidR="007B5704" w:rsidRDefault="007B5704" w:rsidP="002F4FE7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>
            <w:rPr>
              <w:rFonts w:cs="Arial"/>
            </w:rPr>
            <w:t xml:space="preserve">Het bestuur van OD IJmond heeft zodanig </w:t>
          </w:r>
          <w:r w:rsidR="001A400B">
            <w:rPr>
              <w:rFonts w:cs="Arial"/>
            </w:rPr>
            <w:t>geïnvesteerd</w:t>
          </w:r>
          <w:r>
            <w:rPr>
              <w:rFonts w:cs="Arial"/>
            </w:rPr>
            <w:t xml:space="preserve"> dat de verwachting is dat deze omgevingsdienst op alle onderwerpen robuust wordt, met uitzondering van het omzetcriterium;</w:t>
          </w:r>
        </w:p>
        <w:p w14:paraId="29BC1EBF" w14:textId="6A6ADA9D" w:rsidR="0081380F" w:rsidRPr="0081380F" w:rsidRDefault="00765FAC" w:rsidP="0081380F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>
            <w:rPr>
              <w:rFonts w:cs="Arial"/>
            </w:rPr>
            <w:t>De b</w:t>
          </w:r>
          <w:r w:rsidR="007B5704">
            <w:rPr>
              <w:rFonts w:cs="Arial"/>
            </w:rPr>
            <w:t xml:space="preserve">esturen van OD IJmond en OD NZKG </w:t>
          </w:r>
          <w:r w:rsidR="001A400B">
            <w:rPr>
              <w:rFonts w:cs="Arial"/>
            </w:rPr>
            <w:t xml:space="preserve">hebben </w:t>
          </w:r>
          <w:r w:rsidR="00C423A2">
            <w:rPr>
              <w:rFonts w:cs="Arial"/>
            </w:rPr>
            <w:t xml:space="preserve">op bestuurlijk niveau </w:t>
          </w:r>
          <w:r w:rsidR="007B5704">
            <w:rPr>
              <w:rFonts w:cs="Arial"/>
            </w:rPr>
            <w:t xml:space="preserve">gesprekken op </w:t>
          </w:r>
          <w:r w:rsidR="00C423A2">
            <w:rPr>
              <w:rFonts w:cs="Arial"/>
            </w:rPr>
            <w:t xml:space="preserve">verregaande </w:t>
          </w:r>
          <w:r w:rsidR="007B5704">
            <w:rPr>
              <w:rFonts w:cs="Arial"/>
            </w:rPr>
            <w:t>samenwerking/ fusie;</w:t>
          </w:r>
        </w:p>
        <w:p w14:paraId="1BE7E154" w14:textId="3284DD6B" w:rsidR="0081380F" w:rsidRPr="00AD4BD0" w:rsidRDefault="0081380F" w:rsidP="0081380F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 w:rsidRPr="007C5A65">
            <w:rPr>
              <w:rFonts w:cs="Arial"/>
            </w:rPr>
            <w:t xml:space="preserve">Individuele omgevingsdiensten in Noord-Holland </w:t>
          </w:r>
          <w:r>
            <w:rPr>
              <w:rFonts w:cs="Arial"/>
            </w:rPr>
            <w:t xml:space="preserve">hebben het afgelopen jaar op managementniveau onder leiding van een extern bureau nieuwe ideeën uitgewisseld voor het vervolg op de Samenwerkingsagenda 2021 – 2024. Eind 2025 is onder leiding van de </w:t>
          </w:r>
          <w:r w:rsidRPr="00AD4BD0">
            <w:rPr>
              <w:rFonts w:cs="Arial"/>
            </w:rPr>
            <w:t>directeuren omgevingsdiensten naar verwachting de nieuwe Samenwerkingsagenda 4 OD’s in NH gereed;</w:t>
          </w:r>
        </w:p>
        <w:p w14:paraId="001F1068" w14:textId="5E6C521A" w:rsidR="00847A43" w:rsidRPr="00AD4BD0" w:rsidRDefault="00847A43" w:rsidP="00847A43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 w:rsidRPr="00AD4BD0">
            <w:rPr>
              <w:rFonts w:cs="Arial"/>
            </w:rPr>
            <w:t xml:space="preserve">In Nederland lopen op dit moment </w:t>
          </w:r>
          <w:r w:rsidR="002E7096" w:rsidRPr="00AD4BD0">
            <w:rPr>
              <w:rFonts w:cs="Arial"/>
            </w:rPr>
            <w:t xml:space="preserve">diverse </w:t>
          </w:r>
          <w:r w:rsidRPr="00AD4BD0">
            <w:rPr>
              <w:rFonts w:cs="Arial"/>
            </w:rPr>
            <w:t>fusietrajecten</w:t>
          </w:r>
          <w:r w:rsidR="0067237A" w:rsidRPr="00AD4BD0">
            <w:rPr>
              <w:rFonts w:cs="Arial"/>
            </w:rPr>
            <w:t xml:space="preserve">. Zo fuseren per 1 januari 2026 de </w:t>
          </w:r>
          <w:r w:rsidR="00952B6B">
            <w:rPr>
              <w:rFonts w:cs="Arial"/>
            </w:rPr>
            <w:t xml:space="preserve">twee </w:t>
          </w:r>
          <w:r w:rsidR="0067237A" w:rsidRPr="00AD4BD0">
            <w:rPr>
              <w:rFonts w:cs="Arial"/>
            </w:rPr>
            <w:t>Utrechtse omgevingsdiensten</w:t>
          </w:r>
          <w:r w:rsidR="001F12FB">
            <w:rPr>
              <w:rFonts w:cs="Arial"/>
            </w:rPr>
            <w:t xml:space="preserve"> RUD Utrecht en </w:t>
          </w:r>
          <w:r w:rsidR="00441653">
            <w:rPr>
              <w:rFonts w:cs="Arial"/>
            </w:rPr>
            <w:t xml:space="preserve">de ODRU, </w:t>
          </w:r>
          <w:r w:rsidR="0067237A" w:rsidRPr="00AD4BD0">
            <w:rPr>
              <w:rFonts w:cs="Arial"/>
            </w:rPr>
            <w:t xml:space="preserve">en </w:t>
          </w:r>
          <w:r w:rsidR="00DD1246">
            <w:rPr>
              <w:rFonts w:cs="Arial"/>
            </w:rPr>
            <w:t xml:space="preserve">Regio </w:t>
          </w:r>
          <w:r w:rsidR="00AD4BD0" w:rsidRPr="00AD4BD0">
            <w:rPr>
              <w:rFonts w:cs="Arial"/>
            </w:rPr>
            <w:t>Nijmegen</w:t>
          </w:r>
          <w:r w:rsidR="00DD1246">
            <w:rPr>
              <w:rFonts w:cs="Arial"/>
            </w:rPr>
            <w:t xml:space="preserve"> en </w:t>
          </w:r>
          <w:r w:rsidR="00B14E10">
            <w:rPr>
              <w:rFonts w:cs="Arial"/>
            </w:rPr>
            <w:t>Regio</w:t>
          </w:r>
          <w:r w:rsidR="00AD4BD0" w:rsidRPr="00AD4BD0">
            <w:rPr>
              <w:rFonts w:cs="Arial"/>
            </w:rPr>
            <w:t xml:space="preserve"> Arnhem.</w:t>
          </w:r>
          <w:r w:rsidR="00112C70">
            <w:rPr>
              <w:rFonts w:cs="Arial"/>
            </w:rPr>
            <w:t xml:space="preserve"> </w:t>
          </w:r>
        </w:p>
        <w:p w14:paraId="6F0D7449" w14:textId="233812D2" w:rsidR="007B5704" w:rsidRDefault="00847A43" w:rsidP="002F4FE7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 w:rsidRPr="00AD4BD0">
            <w:rPr>
              <w:rFonts w:cs="Arial"/>
            </w:rPr>
            <w:t>Per 1</w:t>
          </w:r>
          <w:r>
            <w:rPr>
              <w:rFonts w:cs="Arial"/>
            </w:rPr>
            <w:t xml:space="preserve"> januari 2025 </w:t>
          </w:r>
          <w:r w:rsidR="00940225">
            <w:rPr>
              <w:rFonts w:cs="Arial"/>
            </w:rPr>
            <w:t>heeft</w:t>
          </w:r>
          <w:r>
            <w:rPr>
              <w:rFonts w:cs="Arial"/>
            </w:rPr>
            <w:t xml:space="preserve"> Omgevingsdienst NL</w:t>
          </w:r>
          <w:r w:rsidR="0017355D">
            <w:rPr>
              <w:rFonts w:cs="Arial"/>
            </w:rPr>
            <w:t>, de vereniging van omgevingsdiensten,</w:t>
          </w:r>
          <w:r>
            <w:rPr>
              <w:rFonts w:cs="Arial"/>
            </w:rPr>
            <w:t xml:space="preserve"> met </w:t>
          </w:r>
          <w:r w:rsidR="00940225">
            <w:rPr>
              <w:rFonts w:cs="Arial"/>
            </w:rPr>
            <w:t xml:space="preserve">financiering vanuit </w:t>
          </w:r>
          <w:r w:rsidR="0017355D">
            <w:rPr>
              <w:rFonts w:cs="Arial"/>
            </w:rPr>
            <w:t xml:space="preserve">het </w:t>
          </w:r>
          <w:r w:rsidR="00940225">
            <w:rPr>
              <w:rFonts w:cs="Arial"/>
            </w:rPr>
            <w:t xml:space="preserve">ministerie I&amp;W </w:t>
          </w:r>
          <w:r w:rsidR="000F6EEC">
            <w:rPr>
              <w:rFonts w:cs="Arial"/>
            </w:rPr>
            <w:t>verdergaande taken op zich genomen op het terrein van kennis</w:t>
          </w:r>
          <w:r w:rsidR="000D2F4F">
            <w:rPr>
              <w:rFonts w:cs="Arial"/>
            </w:rPr>
            <w:t xml:space="preserve"> (Expertise en Samenwerken)</w:t>
          </w:r>
          <w:r w:rsidR="000F6EEC">
            <w:rPr>
              <w:rFonts w:cs="Arial"/>
            </w:rPr>
            <w:t>, opleiding</w:t>
          </w:r>
          <w:r w:rsidR="000D2F4F">
            <w:rPr>
              <w:rFonts w:cs="Arial"/>
            </w:rPr>
            <w:t xml:space="preserve"> (O</w:t>
          </w:r>
          <w:r w:rsidR="00E75310">
            <w:rPr>
              <w:rFonts w:cs="Arial"/>
            </w:rPr>
            <w:t>DNL</w:t>
          </w:r>
          <w:r w:rsidR="000D2F4F">
            <w:rPr>
              <w:rFonts w:cs="Arial"/>
            </w:rPr>
            <w:t xml:space="preserve"> Academie)</w:t>
          </w:r>
          <w:r w:rsidR="000F6EEC">
            <w:rPr>
              <w:rFonts w:cs="Arial"/>
            </w:rPr>
            <w:t xml:space="preserve"> en </w:t>
          </w:r>
          <w:r w:rsidR="00E75310">
            <w:rPr>
              <w:rFonts w:cs="Arial"/>
            </w:rPr>
            <w:t xml:space="preserve">Data </w:t>
          </w:r>
          <w:r w:rsidR="00403073">
            <w:rPr>
              <w:rFonts w:cs="Arial"/>
            </w:rPr>
            <w:t xml:space="preserve">&amp; </w:t>
          </w:r>
          <w:r w:rsidR="00E75310">
            <w:rPr>
              <w:rFonts w:cs="Arial"/>
            </w:rPr>
            <w:t>Info</w:t>
          </w:r>
          <w:r w:rsidR="00403073">
            <w:rPr>
              <w:rFonts w:cs="Arial"/>
            </w:rPr>
            <w:t>rmatievoorziening</w:t>
          </w:r>
          <w:r w:rsidR="00E43B36">
            <w:rPr>
              <w:rFonts w:cs="Arial"/>
            </w:rPr>
            <w:t>;</w:t>
          </w:r>
        </w:p>
        <w:p w14:paraId="04943E9C" w14:textId="0FCAED52" w:rsidR="00E43B36" w:rsidRDefault="00E43B36" w:rsidP="002F4FE7">
          <w:pPr>
            <w:pStyle w:val="Lijstalinea"/>
            <w:numPr>
              <w:ilvl w:val="0"/>
              <w:numId w:val="2"/>
            </w:numPr>
            <w:rPr>
              <w:rFonts w:cs="Arial"/>
            </w:rPr>
          </w:pPr>
          <w:r>
            <w:rPr>
              <w:rFonts w:cs="Arial"/>
            </w:rPr>
            <w:t xml:space="preserve">Op 16 januari 2025 hebben IPO, VNG, het Rijk, Omgevingsdienst NL en de Waterschappen samenwerkingsafspraken getekend </w:t>
          </w:r>
          <w:r w:rsidR="00293ACE">
            <w:rPr>
              <w:rFonts w:cs="Arial"/>
            </w:rPr>
            <w:t>als vervolg op het Interbestuurlijk Programma Versterking VTH.</w:t>
          </w:r>
        </w:p>
        <w:p w14:paraId="69F775AE" w14:textId="7A811CDF" w:rsidR="00805A32" w:rsidRPr="008C2CA6" w:rsidRDefault="007C557C" w:rsidP="008C2CA6">
          <w:pPr>
            <w:rPr>
              <w:rFonts w:cs="Arial"/>
            </w:rPr>
          </w:pPr>
          <w:r w:rsidRPr="008C2CA6">
            <w:rPr>
              <w:rFonts w:cs="Arial"/>
            </w:rPr>
            <w:t xml:space="preserve"> </w:t>
          </w:r>
          <w:r w:rsidR="00A86117" w:rsidRPr="008C2CA6">
            <w:rPr>
              <w:rFonts w:cs="Arial"/>
            </w:rPr>
            <w:t xml:space="preserve">  </w:t>
          </w:r>
        </w:p>
        <w:p w14:paraId="6346FDC4" w14:textId="77777777" w:rsidR="00A86117" w:rsidRPr="0086464F" w:rsidRDefault="00A86117" w:rsidP="00984B5C">
          <w:pPr>
            <w:rPr>
              <w:rFonts w:cs="Arial"/>
              <w:i/>
              <w:iCs/>
            </w:rPr>
          </w:pPr>
        </w:p>
        <w:p w14:paraId="5EBF5661" w14:textId="0D164692" w:rsidR="00A86117" w:rsidRPr="0086464F" w:rsidRDefault="001B4B40" w:rsidP="00984B5C">
          <w:pPr>
            <w:rPr>
              <w:rFonts w:cs="Arial"/>
              <w:i/>
              <w:iCs/>
            </w:rPr>
          </w:pPr>
          <w:r w:rsidRPr="0086464F">
            <w:rPr>
              <w:rFonts w:cs="Arial"/>
              <w:i/>
              <w:iCs/>
            </w:rPr>
            <w:t>Daarnaast ter overweging:</w:t>
          </w:r>
        </w:p>
        <w:p w14:paraId="6F72F1A5" w14:textId="77777777" w:rsidR="00847A43" w:rsidRDefault="00847A43" w:rsidP="00984B5C">
          <w:pPr>
            <w:rPr>
              <w:rFonts w:cs="Arial"/>
            </w:rPr>
          </w:pPr>
        </w:p>
        <w:p w14:paraId="764FFD29" w14:textId="03AB0621" w:rsidR="00847A43" w:rsidRDefault="00847A43" w:rsidP="00847A43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r>
            <w:rPr>
              <w:rFonts w:cs="Arial"/>
            </w:rPr>
            <w:t>De maatschappelijke opgaven blijven groeien (U&amp;H Strategie 2024 – 2027) en wetgeving blijft zich uitbreiden (Kadernota 2026/ 2027)</w:t>
          </w:r>
          <w:r w:rsidR="003A0F76">
            <w:rPr>
              <w:rFonts w:cs="Arial"/>
            </w:rPr>
            <w:t xml:space="preserve">, en daarmee groeit de druk op de </w:t>
          </w:r>
          <w:r w:rsidR="0085422A">
            <w:rPr>
              <w:rFonts w:cs="Arial"/>
            </w:rPr>
            <w:t xml:space="preserve">wendbaarheid en de uitvoeringskwaliteit van de </w:t>
          </w:r>
          <w:r w:rsidR="003A0F76">
            <w:rPr>
              <w:rFonts w:cs="Arial"/>
            </w:rPr>
            <w:t>omgevingsdiensten ook</w:t>
          </w:r>
          <w:r>
            <w:rPr>
              <w:rFonts w:cs="Arial"/>
            </w:rPr>
            <w:t>;</w:t>
          </w:r>
        </w:p>
        <w:p w14:paraId="75B00FF8" w14:textId="60CB1AC5" w:rsidR="00847A43" w:rsidRDefault="00706560" w:rsidP="00847A43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r>
            <w:rPr>
              <w:rFonts w:cs="Arial"/>
            </w:rPr>
            <w:t>De reserve</w:t>
          </w:r>
          <w:r w:rsidR="00847A43">
            <w:rPr>
              <w:rFonts w:cs="Arial"/>
            </w:rPr>
            <w:t xml:space="preserve"> ICT Masterplan is uitgenut en </w:t>
          </w:r>
          <w:r w:rsidR="00603545">
            <w:rPr>
              <w:rFonts w:cs="Arial"/>
            </w:rPr>
            <w:t xml:space="preserve">het </w:t>
          </w:r>
          <w:r w:rsidR="004939EF">
            <w:rPr>
              <w:rFonts w:cs="Arial"/>
            </w:rPr>
            <w:t xml:space="preserve">is </w:t>
          </w:r>
          <w:r w:rsidR="00603545">
            <w:rPr>
              <w:rFonts w:cs="Arial"/>
            </w:rPr>
            <w:t>noodzakelijk om deze incidentele financiering om te zetten in structurele</w:t>
          </w:r>
          <w:r w:rsidR="00076507">
            <w:rPr>
              <w:rFonts w:cs="Arial"/>
            </w:rPr>
            <w:t>,</w:t>
          </w:r>
          <w:r w:rsidR="00F25FBD">
            <w:rPr>
              <w:rFonts w:cs="Arial"/>
            </w:rPr>
            <w:t xml:space="preserve"> om </w:t>
          </w:r>
          <w:r w:rsidR="00847A43">
            <w:rPr>
              <w:rFonts w:cs="Arial"/>
            </w:rPr>
            <w:t xml:space="preserve">de OD NHN veilig en constant ‘in de lucht’ te houden (bijlage </w:t>
          </w:r>
          <w:r w:rsidR="00076507" w:rsidRPr="00A95CAB">
            <w:rPr>
              <w:rFonts w:cs="Arial"/>
            </w:rPr>
            <w:t>‘Actualisering bedrijfsvoeringskosten‘</w:t>
          </w:r>
          <w:r w:rsidR="00076507">
            <w:rPr>
              <w:rFonts w:cs="Arial"/>
            </w:rPr>
            <w:t xml:space="preserve"> </w:t>
          </w:r>
          <w:r w:rsidR="00847A43">
            <w:rPr>
              <w:rFonts w:cs="Arial"/>
            </w:rPr>
            <w:t>begroting 2026);</w:t>
          </w:r>
        </w:p>
        <w:p w14:paraId="7E618384" w14:textId="74201A23" w:rsidR="00847A43" w:rsidRPr="00A95CAB" w:rsidRDefault="00847A43" w:rsidP="00A95CAB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r>
            <w:rPr>
              <w:rFonts w:cs="Arial"/>
            </w:rPr>
            <w:t xml:space="preserve">In </w:t>
          </w:r>
          <w:r w:rsidR="00AB1AB3">
            <w:rPr>
              <w:rFonts w:cs="Arial"/>
            </w:rPr>
            <w:t xml:space="preserve">de </w:t>
          </w:r>
          <w:r w:rsidR="00A312E7" w:rsidRPr="00A95CAB">
            <w:rPr>
              <w:rFonts w:cs="Arial"/>
            </w:rPr>
            <w:t>bijlage</w:t>
          </w:r>
          <w:r w:rsidR="00AB1AB3" w:rsidRPr="00A95CAB">
            <w:rPr>
              <w:rFonts w:cs="Arial"/>
            </w:rPr>
            <w:t xml:space="preserve"> </w:t>
          </w:r>
          <w:bookmarkStart w:id="0" w:name="_Hlk209608181"/>
          <w:r w:rsidR="00AB1AB3" w:rsidRPr="00A95CAB">
            <w:rPr>
              <w:rFonts w:cs="Arial"/>
            </w:rPr>
            <w:t>‘</w:t>
          </w:r>
          <w:r w:rsidR="00F673F3" w:rsidRPr="00A95CAB">
            <w:rPr>
              <w:rFonts w:cs="Arial"/>
            </w:rPr>
            <w:t>Actualisering bedrijfsvoeringskosten</w:t>
          </w:r>
          <w:r w:rsidR="00AB1AB3" w:rsidRPr="00A95CAB">
            <w:rPr>
              <w:rFonts w:cs="Arial"/>
            </w:rPr>
            <w:t>‘</w:t>
          </w:r>
          <w:r w:rsidR="00C76ABA">
            <w:rPr>
              <w:rFonts w:cs="Arial"/>
            </w:rPr>
            <w:t xml:space="preserve"> </w:t>
          </w:r>
          <w:bookmarkEnd w:id="0"/>
          <w:r w:rsidR="00AB1AB3" w:rsidRPr="00A95CAB">
            <w:rPr>
              <w:rFonts w:cs="Arial"/>
            </w:rPr>
            <w:t>van</w:t>
          </w:r>
          <w:r w:rsidR="00AB1AB3">
            <w:rPr>
              <w:rFonts w:cs="Arial"/>
            </w:rPr>
            <w:t xml:space="preserve"> de begroting 2026 </w:t>
          </w:r>
          <w:r w:rsidR="00A95CAB">
            <w:rPr>
              <w:rFonts w:cs="Arial"/>
            </w:rPr>
            <w:t>zijn</w:t>
          </w:r>
          <w:r w:rsidR="00626BCA">
            <w:rPr>
              <w:rFonts w:cs="Arial"/>
            </w:rPr>
            <w:t xml:space="preserve"> de effecten </w:t>
          </w:r>
          <w:r w:rsidR="00A95CAB">
            <w:rPr>
              <w:rFonts w:cs="Arial"/>
            </w:rPr>
            <w:t xml:space="preserve">geconcretiseerd </w:t>
          </w:r>
          <w:r w:rsidR="00626BCA">
            <w:rPr>
              <w:rFonts w:cs="Arial"/>
            </w:rPr>
            <w:t xml:space="preserve">van </w:t>
          </w:r>
          <w:r w:rsidRPr="00A95CAB">
            <w:rPr>
              <w:rFonts w:cs="Arial"/>
            </w:rPr>
            <w:t xml:space="preserve">het </w:t>
          </w:r>
          <w:r w:rsidR="001607DD" w:rsidRPr="00A95CAB">
            <w:rPr>
              <w:rFonts w:cs="Arial"/>
            </w:rPr>
            <w:t>capaciteits</w:t>
          </w:r>
          <w:r w:rsidRPr="00A95CAB">
            <w:rPr>
              <w:rFonts w:cs="Arial"/>
            </w:rPr>
            <w:t xml:space="preserve">onderzoek Bedrijfsvoering van Seinstra </w:t>
          </w:r>
          <w:r w:rsidR="002D272B" w:rsidRPr="00A95CAB">
            <w:rPr>
              <w:rFonts w:cs="Arial"/>
            </w:rPr>
            <w:t xml:space="preserve">en de </w:t>
          </w:r>
          <w:r w:rsidR="00A312E7" w:rsidRPr="00A95CAB">
            <w:rPr>
              <w:rFonts w:cs="Arial"/>
            </w:rPr>
            <w:t xml:space="preserve">herijking </w:t>
          </w:r>
          <w:r w:rsidR="00A95CAB">
            <w:rPr>
              <w:rFonts w:cs="Arial"/>
            </w:rPr>
            <w:t xml:space="preserve">van de </w:t>
          </w:r>
          <w:r w:rsidR="00A312E7" w:rsidRPr="00A95CAB">
            <w:rPr>
              <w:rFonts w:cs="Arial"/>
            </w:rPr>
            <w:t xml:space="preserve">materiele kosten </w:t>
          </w:r>
          <w:r w:rsidR="00A95CAB">
            <w:rPr>
              <w:rFonts w:cs="Arial"/>
            </w:rPr>
            <w:t>die in het AB van maart 2025 aan de orde zijn geweest;</w:t>
          </w:r>
        </w:p>
        <w:p w14:paraId="4AB2BF1A" w14:textId="6301324A" w:rsidR="00847A43" w:rsidRDefault="00847A43" w:rsidP="00847A43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r>
            <w:rPr>
              <w:rFonts w:cs="Arial"/>
            </w:rPr>
            <w:t xml:space="preserve">Op 27 juni 2024 is het plan van aanpak robuustheid vastgesteld in het </w:t>
          </w:r>
          <w:r w:rsidRPr="00C94653">
            <w:rPr>
              <w:rFonts w:cs="Arial"/>
            </w:rPr>
            <w:t>bestuur</w:t>
          </w:r>
          <w:r w:rsidR="0067079D" w:rsidRPr="00C94653">
            <w:rPr>
              <w:rFonts w:cs="Arial"/>
            </w:rPr>
            <w:t xml:space="preserve">. </w:t>
          </w:r>
          <w:r w:rsidR="00C94653" w:rsidRPr="00C94653">
            <w:rPr>
              <w:rFonts w:cs="Arial"/>
            </w:rPr>
            <w:t>Op 9</w:t>
          </w:r>
          <w:r w:rsidR="0067079D" w:rsidRPr="00C94653">
            <w:rPr>
              <w:rFonts w:cs="Arial"/>
            </w:rPr>
            <w:t xml:space="preserve"> juli 2025 is vanuit het Rekeningresultaat eenmalig </w:t>
          </w:r>
          <w:r w:rsidR="0005073E" w:rsidRPr="00C94653">
            <w:rPr>
              <w:rFonts w:cs="Arial"/>
            </w:rPr>
            <w:t>€1 miljoen ter beschik</w:t>
          </w:r>
          <w:r w:rsidR="0005073E">
            <w:rPr>
              <w:rFonts w:cs="Arial"/>
            </w:rPr>
            <w:t xml:space="preserve">king gesteld. </w:t>
          </w:r>
        </w:p>
        <w:p w14:paraId="55690640" w14:textId="77777777" w:rsidR="000D1689" w:rsidRDefault="000D1689" w:rsidP="000D1689">
          <w:pPr>
            <w:pStyle w:val="Lijstalinea"/>
            <w:rPr>
              <w:rFonts w:cs="Arial"/>
            </w:rPr>
          </w:pPr>
        </w:p>
        <w:p w14:paraId="0D4380C7" w14:textId="5A716A46" w:rsidR="00847A43" w:rsidRDefault="00847A43" w:rsidP="00847A43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r>
            <w:rPr>
              <w:rFonts w:cs="Arial"/>
            </w:rPr>
            <w:t xml:space="preserve">Herijking ‘financieringssystematiek OD NHN’ (landelijk model), besluitvorming </w:t>
          </w:r>
          <w:r w:rsidR="00802897">
            <w:rPr>
              <w:rFonts w:cs="Arial"/>
            </w:rPr>
            <w:t xml:space="preserve">AB </w:t>
          </w:r>
          <w:r w:rsidR="002C5269">
            <w:rPr>
              <w:rFonts w:cs="Arial"/>
            </w:rPr>
            <w:t xml:space="preserve">1 juli </w:t>
          </w:r>
          <w:r>
            <w:rPr>
              <w:rFonts w:cs="Arial"/>
            </w:rPr>
            <w:t>2026;</w:t>
          </w:r>
        </w:p>
        <w:p w14:paraId="3D5E4A76" w14:textId="77777777" w:rsidR="00847A43" w:rsidRDefault="00847A43" w:rsidP="00984B5C">
          <w:pPr>
            <w:rPr>
              <w:rFonts w:cs="Arial"/>
            </w:rPr>
          </w:pPr>
        </w:p>
        <w:p w14:paraId="3C9BF32D" w14:textId="77777777" w:rsidR="00F21CF0" w:rsidRDefault="00000000" w:rsidP="00984B5C">
          <w:pPr>
            <w:rPr>
              <w:rFonts w:cs="Arial"/>
            </w:rPr>
          </w:pPr>
        </w:p>
      </w:sdtContent>
    </w:sdt>
    <w:p w14:paraId="024EB90D" w14:textId="77777777" w:rsidR="00984B5C" w:rsidRPr="00CB1125" w:rsidRDefault="00984B5C" w:rsidP="00984B5C"/>
    <w:p w14:paraId="211DEAA3" w14:textId="77777777" w:rsidR="00984B5C" w:rsidRPr="00452341" w:rsidRDefault="00984B5C" w:rsidP="00984B5C">
      <w:pPr>
        <w:rPr>
          <w:rFonts w:cs="Arial"/>
        </w:rPr>
      </w:pPr>
    </w:p>
    <w:p w14:paraId="13BF2A90" w14:textId="77777777" w:rsidR="00984B5C" w:rsidRPr="00452341" w:rsidRDefault="00984B5C" w:rsidP="00EF7F06">
      <w:pPr>
        <w:pStyle w:val="Kop1"/>
      </w:pPr>
      <w:r w:rsidRPr="00452341">
        <w:t>Bijlage(n)</w:t>
      </w:r>
    </w:p>
    <w:sdt>
      <w:sdtPr>
        <w:alias w:val="Bijlage(n)"/>
        <w:tag w:val="Bijlage(n)"/>
        <w:id w:val="725645449"/>
        <w:placeholder>
          <w:docPart w:val="C8883B4EF232472D90F97B4E93C34C26"/>
        </w:placeholder>
      </w:sdtPr>
      <w:sdtEndPr>
        <w:rPr>
          <w:rFonts w:cs="Arial"/>
        </w:rPr>
      </w:sdtEndPr>
      <w:sdtContent>
        <w:p w14:paraId="55468F8F" w14:textId="77777777" w:rsidR="001E20EE" w:rsidRPr="00EB60F0" w:rsidRDefault="001E20EE" w:rsidP="001E20EE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r>
            <w:rPr>
              <w:rFonts w:cs="Arial"/>
            </w:rPr>
            <w:t xml:space="preserve">Tijdlijn in drie dia’s - PowerPoint; </w:t>
          </w:r>
        </w:p>
        <w:p w14:paraId="0EFE3552" w14:textId="77777777" w:rsidR="001E20EE" w:rsidRPr="001E20EE" w:rsidRDefault="001E20EE" w:rsidP="001E20EE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r w:rsidRPr="001E20EE">
            <w:t>Praatplaat ‘De toekomst van de OD NHN – de puzzel</w:t>
          </w:r>
        </w:p>
        <w:p w14:paraId="4B6CE305" w14:textId="7605E895" w:rsidR="00F711C4" w:rsidRPr="001E20EE" w:rsidRDefault="00F711C4" w:rsidP="00F711C4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r w:rsidRPr="001E20EE">
            <w:t>AB Memo ‘100-dagen verslag voorzitter B. Tap’;</w:t>
          </w:r>
        </w:p>
        <w:p w14:paraId="6BEEE025" w14:textId="005B2E57" w:rsidR="00F711C4" w:rsidRPr="001E20EE" w:rsidRDefault="00F711C4" w:rsidP="00F711C4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r w:rsidRPr="001E20EE">
            <w:t xml:space="preserve">AB Memo </w:t>
          </w:r>
          <w:r w:rsidR="00841EDD" w:rsidRPr="001E20EE">
            <w:t xml:space="preserve">Eerste bevindingen </w:t>
          </w:r>
          <w:r w:rsidRPr="001E20EE">
            <w:t xml:space="preserve">bestuurlijke verkenner O. Hoes </w:t>
          </w:r>
          <w:r w:rsidRPr="001E20EE">
            <w:rPr>
              <w:b/>
              <w:bCs/>
            </w:rPr>
            <w:t>- nazending</w:t>
          </w:r>
          <w:r w:rsidRPr="001E20EE">
            <w:t>;</w:t>
          </w:r>
        </w:p>
        <w:p w14:paraId="4D69A261" w14:textId="26673E19" w:rsidR="00EB60F0" w:rsidRPr="001E20EE" w:rsidRDefault="00EB60F0" w:rsidP="00F711C4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r w:rsidRPr="001E20EE">
            <w:t>AB Memo ‘helikopterview Berenschot, eerste bevindingen efficiency OD NHN’</w:t>
          </w:r>
          <w:r w:rsidR="008C62EC" w:rsidRPr="001E20EE">
            <w:t xml:space="preserve"> </w:t>
          </w:r>
          <w:r w:rsidR="008C62EC" w:rsidRPr="001E20EE">
            <w:rPr>
              <w:b/>
              <w:bCs/>
            </w:rPr>
            <w:t>– nazending</w:t>
          </w:r>
          <w:r w:rsidR="008C62EC" w:rsidRPr="001E20EE">
            <w:t xml:space="preserve"> en presentatie ter vergadering</w:t>
          </w:r>
        </w:p>
        <w:p w14:paraId="08A412C9" w14:textId="75FE6100" w:rsidR="00984B5C" w:rsidRPr="00BD3153" w:rsidRDefault="00000000" w:rsidP="00984B5C">
          <w:pPr>
            <w:rPr>
              <w:rFonts w:cs="Arial"/>
            </w:rPr>
          </w:pPr>
        </w:p>
      </w:sdtContent>
    </w:sdt>
    <w:sectPr w:rsidR="00984B5C" w:rsidRPr="00BD3153" w:rsidSect="00776B76">
      <w:headerReference w:type="default" r:id="rId16"/>
      <w:type w:val="continuous"/>
      <w:pgSz w:w="11906" w:h="16838" w:code="9"/>
      <w:pgMar w:top="1418" w:right="1418" w:bottom="1418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AED8" w14:textId="77777777" w:rsidR="00A200AD" w:rsidRDefault="00A200AD" w:rsidP="00EF7F06">
      <w:r>
        <w:separator/>
      </w:r>
    </w:p>
  </w:endnote>
  <w:endnote w:type="continuationSeparator" w:id="0">
    <w:p w14:paraId="300C5B11" w14:textId="77777777" w:rsidR="00A200AD" w:rsidRDefault="00A200AD" w:rsidP="00EF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63E6" w14:textId="77777777" w:rsidR="006B339B" w:rsidRDefault="00EF7F06" w:rsidP="00650A6C">
    <w:pPr>
      <w:jc w:val="center"/>
    </w:pPr>
    <w:r>
      <w:rPr>
        <w:noProof/>
        <w:color w:val="000000"/>
      </w:rPr>
      <w:drawing>
        <wp:anchor distT="0" distB="0" distL="114300" distR="114300" simplePos="0" relativeHeight="251658243" behindDoc="1" locked="0" layoutInCell="1" allowOverlap="1" wp14:anchorId="646684BC" wp14:editId="4BFF182F">
          <wp:simplePos x="0" y="0"/>
          <wp:positionH relativeFrom="page">
            <wp:posOffset>453502</wp:posOffset>
          </wp:positionH>
          <wp:positionV relativeFrom="page">
            <wp:posOffset>10009505</wp:posOffset>
          </wp:positionV>
          <wp:extent cx="6817995" cy="359410"/>
          <wp:effectExtent l="0" t="0" r="0" b="2540"/>
          <wp:wrapNone/>
          <wp:docPr id="9" name="Afbeelding 9" descr="cid:66B0DE14-E552-4AB9-B816-A2BD421CA4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140DE9-2A3F-4013-B068-308578C21BE3" descr="cid:66B0DE14-E552-4AB9-B816-A2BD421CA4A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9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5CB2">
      <w:rPr>
        <w:color w:val="595959" w:themeColor="text1" w:themeTint="A6"/>
        <w:sz w:val="15"/>
      </w:rPr>
      <w:t xml:space="preserve">Pagina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PAGE </w:instrText>
    </w:r>
    <w:r w:rsidRPr="0050765B">
      <w:rPr>
        <w:b/>
        <w:color w:val="595959" w:themeColor="text1" w:themeTint="A6"/>
        <w:sz w:val="15"/>
      </w:rPr>
      <w:fldChar w:fldCharType="separate"/>
    </w:r>
    <w:r>
      <w:rPr>
        <w:b/>
        <w:noProof/>
        <w:color w:val="595959" w:themeColor="text1" w:themeTint="A6"/>
        <w:sz w:val="15"/>
      </w:rPr>
      <w:t>1</w:t>
    </w:r>
    <w:r w:rsidRPr="0050765B">
      <w:rPr>
        <w:b/>
        <w:color w:val="595959" w:themeColor="text1" w:themeTint="A6"/>
        <w:sz w:val="15"/>
      </w:rPr>
      <w:fldChar w:fldCharType="end"/>
    </w:r>
    <w:r w:rsidRPr="00CB5CB2">
      <w:rPr>
        <w:color w:val="595959" w:themeColor="text1" w:themeTint="A6"/>
        <w:sz w:val="15"/>
      </w:rPr>
      <w:t xml:space="preserve"> van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NUMPAGES </w:instrText>
    </w:r>
    <w:r w:rsidRPr="0050765B">
      <w:rPr>
        <w:b/>
        <w:color w:val="595959" w:themeColor="text1" w:themeTint="A6"/>
        <w:sz w:val="15"/>
      </w:rPr>
      <w:fldChar w:fldCharType="separate"/>
    </w:r>
    <w:r>
      <w:rPr>
        <w:b/>
        <w:noProof/>
        <w:color w:val="595959" w:themeColor="text1" w:themeTint="A6"/>
        <w:sz w:val="15"/>
      </w:rPr>
      <w:t>2</w:t>
    </w:r>
    <w:r w:rsidRPr="0050765B">
      <w:rPr>
        <w:b/>
        <w:color w:val="595959" w:themeColor="text1" w:themeTint="A6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50F5" w14:textId="77777777" w:rsidR="006B339B" w:rsidRDefault="00EF7F06" w:rsidP="00101DA5">
    <w:pPr>
      <w:pStyle w:val="Voettekst"/>
      <w:jc w:val="center"/>
    </w:pPr>
    <w:r>
      <w:rPr>
        <w:noProof/>
        <w:color w:val="000000"/>
      </w:rPr>
      <w:drawing>
        <wp:anchor distT="0" distB="0" distL="114300" distR="114300" simplePos="0" relativeHeight="251658241" behindDoc="1" locked="0" layoutInCell="1" allowOverlap="1" wp14:anchorId="7EF61797" wp14:editId="41F3F53D">
          <wp:simplePos x="0" y="0"/>
          <wp:positionH relativeFrom="page">
            <wp:posOffset>440167</wp:posOffset>
          </wp:positionH>
          <wp:positionV relativeFrom="page">
            <wp:posOffset>10020300</wp:posOffset>
          </wp:positionV>
          <wp:extent cx="6817995" cy="359410"/>
          <wp:effectExtent l="0" t="0" r="0" b="2540"/>
          <wp:wrapNone/>
          <wp:docPr id="8" name="Afbeelding 8" descr="cid:66B0DE14-E552-4AB9-B816-A2BD421CA4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140DE9-2A3F-4013-B068-308578C21BE3" descr="cid:66B0DE14-E552-4AB9-B816-A2BD421CA4A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9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595959" w:themeColor="text1" w:themeTint="A6"/>
        <w:sz w:val="15"/>
      </w:rPr>
      <w:t>P</w:t>
    </w:r>
    <w:r w:rsidRPr="00CB5CB2">
      <w:rPr>
        <w:color w:val="595959" w:themeColor="text1" w:themeTint="A6"/>
        <w:sz w:val="15"/>
      </w:rPr>
      <w:t xml:space="preserve">agina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PAGE </w:instrText>
    </w:r>
    <w:r w:rsidRPr="0050765B">
      <w:rPr>
        <w:b/>
        <w:color w:val="595959" w:themeColor="text1" w:themeTint="A6"/>
        <w:sz w:val="15"/>
      </w:rPr>
      <w:fldChar w:fldCharType="separate"/>
    </w:r>
    <w:r>
      <w:rPr>
        <w:b/>
        <w:noProof/>
        <w:color w:val="595959" w:themeColor="text1" w:themeTint="A6"/>
        <w:sz w:val="15"/>
      </w:rPr>
      <w:t>1</w:t>
    </w:r>
    <w:r w:rsidRPr="0050765B">
      <w:rPr>
        <w:b/>
        <w:color w:val="595959" w:themeColor="text1" w:themeTint="A6"/>
        <w:sz w:val="15"/>
      </w:rPr>
      <w:fldChar w:fldCharType="end"/>
    </w:r>
    <w:r w:rsidRPr="00CB5CB2">
      <w:rPr>
        <w:color w:val="595959" w:themeColor="text1" w:themeTint="A6"/>
        <w:sz w:val="15"/>
      </w:rPr>
      <w:t xml:space="preserve"> van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NUMPAGES </w:instrText>
    </w:r>
    <w:r w:rsidRPr="0050765B">
      <w:rPr>
        <w:b/>
        <w:color w:val="595959" w:themeColor="text1" w:themeTint="A6"/>
        <w:sz w:val="15"/>
      </w:rPr>
      <w:fldChar w:fldCharType="separate"/>
    </w:r>
    <w:r>
      <w:rPr>
        <w:b/>
        <w:noProof/>
        <w:color w:val="595959" w:themeColor="text1" w:themeTint="A6"/>
        <w:sz w:val="15"/>
      </w:rPr>
      <w:t>1</w:t>
    </w:r>
    <w:r w:rsidRPr="0050765B">
      <w:rPr>
        <w:b/>
        <w:color w:val="595959" w:themeColor="text1" w:themeTint="A6"/>
        <w:sz w:val="15"/>
      </w:rPr>
      <w:fldChar w:fldCharType="end"/>
    </w:r>
  </w:p>
  <w:p w14:paraId="6A009F58" w14:textId="77777777" w:rsidR="006B339B" w:rsidRDefault="006B33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DB97" w14:textId="77777777" w:rsidR="00A200AD" w:rsidRDefault="00A200AD" w:rsidP="00EF7F06">
      <w:r>
        <w:separator/>
      </w:r>
    </w:p>
  </w:footnote>
  <w:footnote w:type="continuationSeparator" w:id="0">
    <w:p w14:paraId="0B12692B" w14:textId="77777777" w:rsidR="00A200AD" w:rsidRDefault="00A200AD" w:rsidP="00EF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811B" w14:textId="77777777" w:rsidR="006B339B" w:rsidRPr="009160E2" w:rsidRDefault="00EF7F06" w:rsidP="009160E2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8E242D7" wp14:editId="1B2B3A41">
          <wp:simplePos x="0" y="0"/>
          <wp:positionH relativeFrom="column">
            <wp:posOffset>2315210</wp:posOffset>
          </wp:positionH>
          <wp:positionV relativeFrom="paragraph">
            <wp:posOffset>-21590</wp:posOffset>
          </wp:positionV>
          <wp:extent cx="2509200" cy="903600"/>
          <wp:effectExtent l="0" t="0" r="5715" b="0"/>
          <wp:wrapSquare wrapText="bothSides"/>
          <wp:docPr id="1" name="Afbeelding 1" descr="ODNHN BP v11 voorblad head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NHN BP v11 voorblad head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2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A347" w14:textId="77777777" w:rsidR="006B339B" w:rsidRDefault="00EF7F06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F8E88" wp14:editId="4B1BA783">
          <wp:simplePos x="0" y="0"/>
          <wp:positionH relativeFrom="column">
            <wp:posOffset>2314575</wp:posOffset>
          </wp:positionH>
          <wp:positionV relativeFrom="paragraph">
            <wp:posOffset>-21590</wp:posOffset>
          </wp:positionV>
          <wp:extent cx="2510155" cy="904875"/>
          <wp:effectExtent l="0" t="0" r="4445" b="9525"/>
          <wp:wrapSquare wrapText="bothSides"/>
          <wp:docPr id="7" name="Afbeelding 7" descr="ODNHN BP v11 voorblad head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NHN BP v11 voorblad head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95959" w:themeColor="text1" w:themeTint="A6"/>
        <w:sz w:val="13"/>
        <w:szCs w:val="13"/>
      </w:rPr>
      <w:alias w:val="Documentsoort/Titel/Procesnr/Versienr/JJJJMMDD"/>
      <w:tag w:val="Documentsoort/Titel/Procesnr/Versienr/JJJJMMDD"/>
      <w:id w:val="-1760975986"/>
      <w:placeholder>
        <w:docPart w:val="011A4F3BB53E42DCB0A97A9E9FC5BBCA"/>
      </w:placeholder>
    </w:sdtPr>
    <w:sdtContent>
      <w:p w14:paraId="22BA08A8" w14:textId="6546FE1C" w:rsidR="006B339B" w:rsidRPr="00BB124A" w:rsidRDefault="00D43CEF">
        <w:pPr>
          <w:pStyle w:val="Koptekst"/>
          <w:rPr>
            <w:color w:val="595959" w:themeColor="text1" w:themeTint="A6"/>
            <w:sz w:val="13"/>
            <w:szCs w:val="13"/>
          </w:rPr>
        </w:pPr>
        <w:r>
          <w:rPr>
            <w:color w:val="595959" w:themeColor="text1" w:themeTint="A6"/>
            <w:sz w:val="13"/>
            <w:szCs w:val="13"/>
          </w:rPr>
          <w:t>AB Memo Toekomst OD NHN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204E"/>
    <w:multiLevelType w:val="hybridMultilevel"/>
    <w:tmpl w:val="34062834"/>
    <w:lvl w:ilvl="0" w:tplc="54B03F2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F2779"/>
    <w:multiLevelType w:val="hybridMultilevel"/>
    <w:tmpl w:val="EB248A24"/>
    <w:lvl w:ilvl="0" w:tplc="C882ACA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431860">
    <w:abstractNumId w:val="0"/>
  </w:num>
  <w:num w:numId="2" w16cid:durableId="1452899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68"/>
    <w:rsid w:val="00000EEC"/>
    <w:rsid w:val="00016896"/>
    <w:rsid w:val="00017F32"/>
    <w:rsid w:val="00021DEB"/>
    <w:rsid w:val="00026AC2"/>
    <w:rsid w:val="00026DBE"/>
    <w:rsid w:val="0005073E"/>
    <w:rsid w:val="00076507"/>
    <w:rsid w:val="00076E9E"/>
    <w:rsid w:val="000956AA"/>
    <w:rsid w:val="000D1689"/>
    <w:rsid w:val="000D2F4F"/>
    <w:rsid w:val="000F671D"/>
    <w:rsid w:val="000F6EEC"/>
    <w:rsid w:val="001069FC"/>
    <w:rsid w:val="0011187C"/>
    <w:rsid w:val="00112C70"/>
    <w:rsid w:val="001272D7"/>
    <w:rsid w:val="0015158D"/>
    <w:rsid w:val="001527FE"/>
    <w:rsid w:val="00153C83"/>
    <w:rsid w:val="001607DD"/>
    <w:rsid w:val="0017355D"/>
    <w:rsid w:val="0018678F"/>
    <w:rsid w:val="001936AF"/>
    <w:rsid w:val="001A400B"/>
    <w:rsid w:val="001B252A"/>
    <w:rsid w:val="001B4B40"/>
    <w:rsid w:val="001B6864"/>
    <w:rsid w:val="001C49D4"/>
    <w:rsid w:val="001C6123"/>
    <w:rsid w:val="001D580B"/>
    <w:rsid w:val="001D65C5"/>
    <w:rsid w:val="001E20EE"/>
    <w:rsid w:val="001F12FB"/>
    <w:rsid w:val="00205941"/>
    <w:rsid w:val="002149B5"/>
    <w:rsid w:val="00243035"/>
    <w:rsid w:val="00263D9B"/>
    <w:rsid w:val="00270837"/>
    <w:rsid w:val="00275ECB"/>
    <w:rsid w:val="00293ACE"/>
    <w:rsid w:val="002946BA"/>
    <w:rsid w:val="0029692C"/>
    <w:rsid w:val="00296E7C"/>
    <w:rsid w:val="002C5269"/>
    <w:rsid w:val="002D272B"/>
    <w:rsid w:val="002E7096"/>
    <w:rsid w:val="002F367B"/>
    <w:rsid w:val="002F4FE7"/>
    <w:rsid w:val="003068CB"/>
    <w:rsid w:val="003122A4"/>
    <w:rsid w:val="00320E78"/>
    <w:rsid w:val="0033590A"/>
    <w:rsid w:val="00361F48"/>
    <w:rsid w:val="00371AA3"/>
    <w:rsid w:val="00376932"/>
    <w:rsid w:val="00385D9D"/>
    <w:rsid w:val="00387363"/>
    <w:rsid w:val="003970EB"/>
    <w:rsid w:val="003A059D"/>
    <w:rsid w:val="003A0F76"/>
    <w:rsid w:val="003E26D6"/>
    <w:rsid w:val="003F0438"/>
    <w:rsid w:val="00403073"/>
    <w:rsid w:val="004047D9"/>
    <w:rsid w:val="00433577"/>
    <w:rsid w:val="00441653"/>
    <w:rsid w:val="00451B12"/>
    <w:rsid w:val="0046148D"/>
    <w:rsid w:val="00464C3E"/>
    <w:rsid w:val="0047419E"/>
    <w:rsid w:val="004939EF"/>
    <w:rsid w:val="004B4D38"/>
    <w:rsid w:val="004F144C"/>
    <w:rsid w:val="004F3F7E"/>
    <w:rsid w:val="005122E0"/>
    <w:rsid w:val="005275CB"/>
    <w:rsid w:val="005458F7"/>
    <w:rsid w:val="00587087"/>
    <w:rsid w:val="005A427D"/>
    <w:rsid w:val="005C5BEF"/>
    <w:rsid w:val="005E4FAD"/>
    <w:rsid w:val="005F1BF5"/>
    <w:rsid w:val="00603545"/>
    <w:rsid w:val="00614178"/>
    <w:rsid w:val="00616621"/>
    <w:rsid w:val="00626BCA"/>
    <w:rsid w:val="006359C6"/>
    <w:rsid w:val="00652AB2"/>
    <w:rsid w:val="0067079D"/>
    <w:rsid w:val="0067237A"/>
    <w:rsid w:val="00680415"/>
    <w:rsid w:val="00686C5A"/>
    <w:rsid w:val="006B339B"/>
    <w:rsid w:val="006C0F84"/>
    <w:rsid w:val="00706560"/>
    <w:rsid w:val="00716273"/>
    <w:rsid w:val="007426BA"/>
    <w:rsid w:val="00753E05"/>
    <w:rsid w:val="00760F8E"/>
    <w:rsid w:val="007617AC"/>
    <w:rsid w:val="00765FAC"/>
    <w:rsid w:val="00777568"/>
    <w:rsid w:val="00777876"/>
    <w:rsid w:val="00784A08"/>
    <w:rsid w:val="007936CA"/>
    <w:rsid w:val="007A3886"/>
    <w:rsid w:val="007B5704"/>
    <w:rsid w:val="007C4CB8"/>
    <w:rsid w:val="007C557C"/>
    <w:rsid w:val="007C5A65"/>
    <w:rsid w:val="007C6096"/>
    <w:rsid w:val="007E4BC8"/>
    <w:rsid w:val="0080046B"/>
    <w:rsid w:val="00802897"/>
    <w:rsid w:val="00805A32"/>
    <w:rsid w:val="0081380F"/>
    <w:rsid w:val="00813A5C"/>
    <w:rsid w:val="008347C5"/>
    <w:rsid w:val="00837F51"/>
    <w:rsid w:val="00841EDD"/>
    <w:rsid w:val="00847A43"/>
    <w:rsid w:val="0085422A"/>
    <w:rsid w:val="0086464F"/>
    <w:rsid w:val="00865BF3"/>
    <w:rsid w:val="008847ED"/>
    <w:rsid w:val="008A6828"/>
    <w:rsid w:val="008C06B2"/>
    <w:rsid w:val="008C2CA6"/>
    <w:rsid w:val="008C62EC"/>
    <w:rsid w:val="009103BC"/>
    <w:rsid w:val="00932D73"/>
    <w:rsid w:val="00940225"/>
    <w:rsid w:val="00952410"/>
    <w:rsid w:val="00952B6B"/>
    <w:rsid w:val="00956717"/>
    <w:rsid w:val="00970AB9"/>
    <w:rsid w:val="00974D4D"/>
    <w:rsid w:val="00984B5C"/>
    <w:rsid w:val="00992680"/>
    <w:rsid w:val="009A2FF4"/>
    <w:rsid w:val="009C0BF3"/>
    <w:rsid w:val="009F0BB8"/>
    <w:rsid w:val="00A02BD0"/>
    <w:rsid w:val="00A15CED"/>
    <w:rsid w:val="00A200AD"/>
    <w:rsid w:val="00A25B30"/>
    <w:rsid w:val="00A312E7"/>
    <w:rsid w:val="00A362EF"/>
    <w:rsid w:val="00A4317F"/>
    <w:rsid w:val="00A4545E"/>
    <w:rsid w:val="00A6023A"/>
    <w:rsid w:val="00A6141C"/>
    <w:rsid w:val="00A66032"/>
    <w:rsid w:val="00A76662"/>
    <w:rsid w:val="00A8458D"/>
    <w:rsid w:val="00A86117"/>
    <w:rsid w:val="00A95CAB"/>
    <w:rsid w:val="00AA4D39"/>
    <w:rsid w:val="00AB1AB3"/>
    <w:rsid w:val="00AB543C"/>
    <w:rsid w:val="00AC1435"/>
    <w:rsid w:val="00AD3305"/>
    <w:rsid w:val="00AD4ADA"/>
    <w:rsid w:val="00AD4BD0"/>
    <w:rsid w:val="00AE72F4"/>
    <w:rsid w:val="00B018A7"/>
    <w:rsid w:val="00B12529"/>
    <w:rsid w:val="00B14E10"/>
    <w:rsid w:val="00B25FA5"/>
    <w:rsid w:val="00B6068B"/>
    <w:rsid w:val="00B63F82"/>
    <w:rsid w:val="00B646B9"/>
    <w:rsid w:val="00B9529D"/>
    <w:rsid w:val="00BC79EC"/>
    <w:rsid w:val="00BD3153"/>
    <w:rsid w:val="00BE014B"/>
    <w:rsid w:val="00BE25F6"/>
    <w:rsid w:val="00BF05DE"/>
    <w:rsid w:val="00C043E3"/>
    <w:rsid w:val="00C04944"/>
    <w:rsid w:val="00C423A2"/>
    <w:rsid w:val="00C54110"/>
    <w:rsid w:val="00C76ABA"/>
    <w:rsid w:val="00C934B9"/>
    <w:rsid w:val="00C94653"/>
    <w:rsid w:val="00C97C9C"/>
    <w:rsid w:val="00CA56F6"/>
    <w:rsid w:val="00CB28DA"/>
    <w:rsid w:val="00CD0EC3"/>
    <w:rsid w:val="00D15338"/>
    <w:rsid w:val="00D227E5"/>
    <w:rsid w:val="00D23517"/>
    <w:rsid w:val="00D313E7"/>
    <w:rsid w:val="00D35AE2"/>
    <w:rsid w:val="00D42F53"/>
    <w:rsid w:val="00D43CEF"/>
    <w:rsid w:val="00D447B3"/>
    <w:rsid w:val="00D557C4"/>
    <w:rsid w:val="00D92D22"/>
    <w:rsid w:val="00D93D08"/>
    <w:rsid w:val="00DA3637"/>
    <w:rsid w:val="00DA62BB"/>
    <w:rsid w:val="00DD1246"/>
    <w:rsid w:val="00E106F6"/>
    <w:rsid w:val="00E13C7E"/>
    <w:rsid w:val="00E21AFE"/>
    <w:rsid w:val="00E43B36"/>
    <w:rsid w:val="00E6709E"/>
    <w:rsid w:val="00E75310"/>
    <w:rsid w:val="00EA1CA1"/>
    <w:rsid w:val="00EB60F0"/>
    <w:rsid w:val="00EF0981"/>
    <w:rsid w:val="00EF5808"/>
    <w:rsid w:val="00EF7F06"/>
    <w:rsid w:val="00F05157"/>
    <w:rsid w:val="00F11428"/>
    <w:rsid w:val="00F20180"/>
    <w:rsid w:val="00F21CF0"/>
    <w:rsid w:val="00F25FBD"/>
    <w:rsid w:val="00F26217"/>
    <w:rsid w:val="00F51C19"/>
    <w:rsid w:val="00F528C3"/>
    <w:rsid w:val="00F57FD1"/>
    <w:rsid w:val="00F673F3"/>
    <w:rsid w:val="00F67A04"/>
    <w:rsid w:val="00F711C4"/>
    <w:rsid w:val="00FB44D8"/>
    <w:rsid w:val="00FC2A5D"/>
    <w:rsid w:val="00FD7BDC"/>
    <w:rsid w:val="00FE624E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E399"/>
  <w15:chartTrackingRefBased/>
  <w15:docId w15:val="{58FAA002-FB32-4907-B8BB-96E7C9FF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7F06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2F367B"/>
    <w:pPr>
      <w:keepNext/>
      <w:keepLines/>
      <w:spacing w:before="40" w:after="40"/>
      <w:outlineLvl w:val="0"/>
    </w:pPr>
    <w:rPr>
      <w:rFonts w:cs="Arial"/>
      <w:b/>
    </w:rPr>
  </w:style>
  <w:style w:type="paragraph" w:styleId="Kop2">
    <w:name w:val="heading 2"/>
    <w:basedOn w:val="Standaard"/>
    <w:next w:val="Standaard"/>
    <w:link w:val="Kop2Char"/>
    <w:uiPriority w:val="1"/>
    <w:qFormat/>
    <w:rsid w:val="00EF7F06"/>
    <w:pPr>
      <w:keepNext/>
      <w:keepLines/>
      <w:spacing w:before="20" w:after="20"/>
      <w:outlineLvl w:val="1"/>
    </w:pPr>
    <w:rPr>
      <w:rFonts w:cs="Arial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F367B"/>
    <w:rPr>
      <w:rFonts w:ascii="Verdana" w:eastAsia="Times New Roman" w:hAnsi="Verdana" w:cs="Arial"/>
      <w:b/>
      <w:sz w:val="18"/>
      <w:szCs w:val="18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EF7F06"/>
    <w:rPr>
      <w:rFonts w:ascii="Verdana" w:eastAsia="Times New Roman" w:hAnsi="Verdana" w:cs="Arial"/>
      <w:i/>
      <w:sz w:val="18"/>
      <w:szCs w:val="18"/>
      <w:lang w:eastAsia="nl-NL"/>
    </w:rPr>
  </w:style>
  <w:style w:type="paragraph" w:styleId="Koptekst">
    <w:name w:val="header"/>
    <w:basedOn w:val="Standaard"/>
    <w:link w:val="KoptekstChar"/>
    <w:rsid w:val="00984B5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84B5C"/>
    <w:rPr>
      <w:rFonts w:ascii="Verdana" w:eastAsia="Times New Roman" w:hAnsi="Verdana" w:cs="Times New Roman"/>
      <w:sz w:val="18"/>
      <w:szCs w:val="18"/>
      <w:lang w:eastAsia="nl-NL"/>
    </w:rPr>
  </w:style>
  <w:style w:type="paragraph" w:styleId="Voettekst">
    <w:name w:val="footer"/>
    <w:basedOn w:val="Standaard"/>
    <w:link w:val="VoettekstChar"/>
    <w:rsid w:val="00984B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84B5C"/>
    <w:rPr>
      <w:rFonts w:ascii="Verdana" w:eastAsia="Times New Roman" w:hAnsi="Verdana" w:cs="Times New Roman"/>
      <w:sz w:val="18"/>
      <w:szCs w:val="18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984B5C"/>
    <w:rPr>
      <w:color w:val="808080"/>
    </w:rPr>
  </w:style>
  <w:style w:type="paragraph" w:customStyle="1" w:styleId="Kenmerken">
    <w:name w:val="Kenmerken"/>
    <w:basedOn w:val="Standaard"/>
    <w:uiPriority w:val="1"/>
    <w:qFormat/>
    <w:rsid w:val="00984B5C"/>
    <w:pPr>
      <w:tabs>
        <w:tab w:val="left" w:pos="2835"/>
      </w:tabs>
      <w:spacing w:line="264" w:lineRule="auto"/>
    </w:pPr>
  </w:style>
  <w:style w:type="paragraph" w:styleId="Titel">
    <w:name w:val="Title"/>
    <w:next w:val="Standaard"/>
    <w:link w:val="TitelChar"/>
    <w:uiPriority w:val="10"/>
    <w:qFormat/>
    <w:rsid w:val="00EF7F06"/>
    <w:pPr>
      <w:spacing w:after="360" w:line="240" w:lineRule="auto"/>
    </w:pPr>
    <w:rPr>
      <w:rFonts w:ascii="Verdana" w:eastAsia="Times New Roman" w:hAnsi="Verdana" w:cs="Arial"/>
      <w:b/>
      <w:color w:val="89BE35"/>
      <w:sz w:val="36"/>
      <w:szCs w:val="36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EF7F06"/>
    <w:rPr>
      <w:rFonts w:ascii="Verdana" w:eastAsia="Times New Roman" w:hAnsi="Verdana" w:cs="Arial"/>
      <w:b/>
      <w:color w:val="89BE35"/>
      <w:sz w:val="36"/>
      <w:szCs w:val="3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93D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93D0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93D08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93D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93D08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7C5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66B0DE14-E552-4AB9-B816-A2BD421CA4A8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66B0DE14-E552-4AB9-B816-A2BD421CA4A8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CAED76E6434DD3AB0C9A6049D3F0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A393BE-340F-4CE2-ADFF-CB22879AD3D3}"/>
      </w:docPartPr>
      <w:docPartBody>
        <w:p w:rsidR="00EB2D1D" w:rsidRDefault="00395418" w:rsidP="00395418">
          <w:pPr>
            <w:pStyle w:val="D4CAED76E6434DD3AB0C9A6049D3F038"/>
          </w:pPr>
          <w:r>
            <w:rPr>
              <w:rStyle w:val="Tekstvantijdelijkeaanduiding"/>
            </w:rPr>
            <w:t>Klik en kies een datum</w:t>
          </w:r>
        </w:p>
      </w:docPartBody>
    </w:docPart>
    <w:docPart>
      <w:docPartPr>
        <w:name w:val="309632A8B0A144CB9333C558198EBB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E10003-D2ED-4333-A24F-08464CC53F68}"/>
      </w:docPartPr>
      <w:docPartBody>
        <w:p w:rsidR="00EB2D1D" w:rsidRDefault="00395418" w:rsidP="00395418">
          <w:pPr>
            <w:pStyle w:val="309632A8B0A144CB9333C558198EBB48"/>
          </w:pPr>
          <w:r>
            <w:rPr>
              <w:rStyle w:val="Tekstvantijdelijkeaanduiding"/>
            </w:rPr>
            <w:t>Voornaam Achternaam</w:t>
          </w:r>
        </w:p>
      </w:docPartBody>
    </w:docPart>
    <w:docPart>
      <w:docPartPr>
        <w:name w:val="28CE51078A244F60A88B20A004C11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222E7-6BCA-490C-A990-84D8C7793A37}"/>
      </w:docPartPr>
      <w:docPartBody>
        <w:p w:rsidR="00EB2D1D" w:rsidRDefault="00395418" w:rsidP="00395418">
          <w:pPr>
            <w:pStyle w:val="28CE51078A244F60A88B20A004C11827"/>
          </w:pPr>
          <w:r w:rsidRPr="00B9359F">
            <w:rPr>
              <w:rStyle w:val="Tekstvantijdelijkeaanduiding"/>
            </w:rPr>
            <w:t>Onderwerp</w:t>
          </w:r>
        </w:p>
      </w:docPartBody>
    </w:docPart>
    <w:docPart>
      <w:docPartPr>
        <w:name w:val="3686394F98B34A0288C1587189921B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4589BD-F22B-4218-B40B-1311427CE826}"/>
      </w:docPartPr>
      <w:docPartBody>
        <w:p w:rsidR="00EB2D1D" w:rsidRDefault="00395418" w:rsidP="00395418">
          <w:pPr>
            <w:pStyle w:val="3686394F98B34A0288C1587189921B86"/>
          </w:pPr>
          <w:r>
            <w:rPr>
              <w:rStyle w:val="Tekstvantijdelijkeaanduiding"/>
            </w:rPr>
            <w:t>Nummer</w:t>
          </w:r>
        </w:p>
      </w:docPartBody>
    </w:docPart>
    <w:docPart>
      <w:docPartPr>
        <w:name w:val="69AFEEB3AAA34081B8C96A77834E0E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F1C23D-DF81-4619-9C08-E7FBC844F300}"/>
      </w:docPartPr>
      <w:docPartBody>
        <w:p w:rsidR="00EB2D1D" w:rsidRDefault="00395418" w:rsidP="00395418">
          <w:pPr>
            <w:pStyle w:val="69AFEEB3AAA34081B8C96A77834E0EF2"/>
          </w:pPr>
          <w:r>
            <w:rPr>
              <w:rStyle w:val="Tekstvantijdelijkeaanduiding"/>
            </w:rPr>
            <w:t>Aantal</w:t>
          </w:r>
        </w:p>
      </w:docPartBody>
    </w:docPart>
    <w:docPart>
      <w:docPartPr>
        <w:name w:val="0D653335D5F24F4D979EF13CF9F232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A6F77C-1D21-407B-8929-48E3A3A5BCDD}"/>
      </w:docPartPr>
      <w:docPartBody>
        <w:p w:rsidR="00EB2D1D" w:rsidRDefault="00395418" w:rsidP="00395418">
          <w:pPr>
            <w:pStyle w:val="0D653335D5F24F4D979EF13CF9F2328A"/>
          </w:pPr>
          <w:r w:rsidRPr="007832AF">
            <w:rPr>
              <w:rStyle w:val="Tekstvantijdelijkeaanduiding"/>
            </w:rPr>
            <w:t>In overleg met directiesecretaris invullen</w:t>
          </w:r>
        </w:p>
      </w:docPartBody>
    </w:docPart>
    <w:docPart>
      <w:docPartPr>
        <w:name w:val="DDCD6F9CDBBD41F092E07D984A3423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7B7640-E998-46BD-811F-DB5649E9842F}"/>
      </w:docPartPr>
      <w:docPartBody>
        <w:p w:rsidR="00EB2D1D" w:rsidRDefault="00395418" w:rsidP="00395418">
          <w:pPr>
            <w:pStyle w:val="DDCD6F9CDBBD41F092E07D984A342348"/>
          </w:pPr>
          <w:r w:rsidRPr="00EF5808">
            <w:rPr>
              <w:rStyle w:val="Tekstvantijdelijkeaanduiding"/>
            </w:rPr>
            <w:t>Eerdere besluiten over/vervolg op/initiatief van/betrokken</w:t>
          </w:r>
          <w:r>
            <w:rPr>
              <w:rStyle w:val="Tekstvantijdelijkeaanduiding"/>
            </w:rPr>
            <w:t xml:space="preserve"> </w:t>
          </w:r>
          <w:r w:rsidRPr="00EF5808">
            <w:rPr>
              <w:rStyle w:val="Tekstvantijdelijkeaanduiding"/>
            </w:rPr>
            <w:t>afdeling(en)+datum</w:t>
          </w:r>
          <w:r w:rsidRPr="007C6096">
            <w:rPr>
              <w:rStyle w:val="Tekstvantijdelijkeaanduiding"/>
            </w:rPr>
            <w:t>.</w:t>
          </w:r>
        </w:p>
      </w:docPartBody>
    </w:docPart>
    <w:docPart>
      <w:docPartPr>
        <w:name w:val="7CE6CA42AFD042EAAA5796754B5138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35394F-6E3A-44C6-B3E7-EE896521B5A7}"/>
      </w:docPartPr>
      <w:docPartBody>
        <w:p w:rsidR="00EB2D1D" w:rsidRDefault="00395418" w:rsidP="00395418">
          <w:pPr>
            <w:pStyle w:val="7CE6CA42AFD042EAAA5796754B5138B3"/>
          </w:pPr>
          <w:r w:rsidRPr="00EF5808">
            <w:rPr>
              <w:rStyle w:val="Tekstvantijdelijkeaanduiding"/>
            </w:rPr>
            <w:t>Beschrijf in het kort inhoud of samenvatting onderliggende stukken</w:t>
          </w:r>
          <w:r w:rsidRPr="007C6096">
            <w:rPr>
              <w:rStyle w:val="Tekstvantijdelijkeaanduiding"/>
            </w:rPr>
            <w:t>.</w:t>
          </w:r>
        </w:p>
      </w:docPartBody>
    </w:docPart>
    <w:docPart>
      <w:docPartPr>
        <w:name w:val="C8883B4EF232472D90F97B4E93C34C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005592-BFED-4535-BFDA-6EDB560A1108}"/>
      </w:docPartPr>
      <w:docPartBody>
        <w:p w:rsidR="00EB2D1D" w:rsidRDefault="00395418" w:rsidP="00395418">
          <w:pPr>
            <w:pStyle w:val="C8883B4EF232472D90F97B4E93C34C26"/>
          </w:pPr>
          <w:r>
            <w:rPr>
              <w:rStyle w:val="Tekstvantijdelijkeaanduiding"/>
            </w:rPr>
            <w:t>Beschrijf bijlage(n)</w:t>
          </w:r>
          <w:r w:rsidRPr="00B81262">
            <w:rPr>
              <w:rStyle w:val="Tekstvantijdelijkeaanduiding"/>
            </w:rPr>
            <w:t>.</w:t>
          </w:r>
        </w:p>
      </w:docPartBody>
    </w:docPart>
    <w:docPart>
      <w:docPartPr>
        <w:name w:val="011A4F3BB53E42DCB0A97A9E9FC5BB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BE856F-9528-4B35-A76F-F324BFB2A421}"/>
      </w:docPartPr>
      <w:docPartBody>
        <w:p w:rsidR="00EB2D1D" w:rsidRDefault="00395418" w:rsidP="00395418">
          <w:pPr>
            <w:pStyle w:val="011A4F3BB53E42DCB0A97A9E9FC5BBCA"/>
          </w:pPr>
          <w:r>
            <w:rPr>
              <w:rStyle w:val="Tekstvantijdelijkeaanduiding"/>
            </w:rPr>
            <w:t>Dubbelk</w:t>
          </w:r>
          <w:r w:rsidRPr="00A43BD2">
            <w:rPr>
              <w:rStyle w:val="Tekstvantijdelijkeaanduiding"/>
            </w:rPr>
            <w:t xml:space="preserve">lik </w:t>
          </w:r>
          <w:r>
            <w:rPr>
              <w:rStyle w:val="Tekstvantijdelijkeaanduiding"/>
            </w:rPr>
            <w:t>hier voor invoer tekst</w:t>
          </w:r>
          <w:r w:rsidRPr="00A43BD2">
            <w:rPr>
              <w:rStyle w:val="Tekstvantijdelijkeaanduiding"/>
            </w:rPr>
            <w:t>.</w:t>
          </w:r>
        </w:p>
      </w:docPartBody>
    </w:docPart>
    <w:docPart>
      <w:docPartPr>
        <w:name w:val="D5020568D254496D9F288667234FE4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93E971-54AE-46A9-9399-5519C9C227E9}"/>
      </w:docPartPr>
      <w:docPartBody>
        <w:p w:rsidR="008F3175" w:rsidRDefault="00395418" w:rsidP="00395418">
          <w:pPr>
            <w:pStyle w:val="D5020568D254496D9F288667234FE4AE"/>
          </w:pPr>
          <w:r>
            <w:rPr>
              <w:rStyle w:val="Tekstvantijdelijkeaanduiding"/>
            </w:rPr>
            <w:t>Beschrijf in het kort</w:t>
          </w:r>
          <w:r w:rsidRPr="00B81262">
            <w:rPr>
              <w:rStyle w:val="Tekstvantijdelijkeaanduiding"/>
            </w:rPr>
            <w:t>.</w:t>
          </w:r>
        </w:p>
      </w:docPartBody>
    </w:docPart>
    <w:docPart>
      <w:docPartPr>
        <w:name w:val="1F8C0508076C49CD9AFABF4CAA6D8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33AF6E-6EEB-4718-8BB9-B6B01C931F78}"/>
      </w:docPartPr>
      <w:docPartBody>
        <w:p w:rsidR="00831A35" w:rsidRDefault="00395418" w:rsidP="00395418">
          <w:pPr>
            <w:pStyle w:val="1F8C0508076C49CD9AFABF4CAA6D85051"/>
          </w:pPr>
          <w:r>
            <w:rPr>
              <w:rStyle w:val="Tekstvantijdelijkeaanduiding"/>
              <w:rFonts w:eastAsiaTheme="minorHAnsi"/>
            </w:rPr>
            <w:t>Beschrijf in het kort</w:t>
          </w:r>
          <w:r w:rsidRPr="00773894">
            <w:rPr>
              <w:rStyle w:val="Tekstvantijdelijkeaanduiding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1D"/>
    <w:rsid w:val="000C0C6D"/>
    <w:rsid w:val="00193922"/>
    <w:rsid w:val="001D580B"/>
    <w:rsid w:val="002514B3"/>
    <w:rsid w:val="00395418"/>
    <w:rsid w:val="003A6472"/>
    <w:rsid w:val="003F0438"/>
    <w:rsid w:val="005D0C67"/>
    <w:rsid w:val="00831A35"/>
    <w:rsid w:val="008F3175"/>
    <w:rsid w:val="00932D73"/>
    <w:rsid w:val="00964767"/>
    <w:rsid w:val="009A7A03"/>
    <w:rsid w:val="00A6023A"/>
    <w:rsid w:val="00AA4D39"/>
    <w:rsid w:val="00CF69F2"/>
    <w:rsid w:val="00DA62BB"/>
    <w:rsid w:val="00E13C7E"/>
    <w:rsid w:val="00EB2D1D"/>
    <w:rsid w:val="00F4238C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95418"/>
    <w:rPr>
      <w:color w:val="808080"/>
    </w:rPr>
  </w:style>
  <w:style w:type="paragraph" w:customStyle="1" w:styleId="D4CAED76E6434DD3AB0C9A6049D3F038">
    <w:name w:val="D4CAED76E6434DD3AB0C9A6049D3F038"/>
    <w:rsid w:val="00395418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309632A8B0A144CB9333C558198EBB48">
    <w:name w:val="309632A8B0A144CB9333C558198EBB48"/>
    <w:rsid w:val="00395418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28CE51078A244F60A88B20A004C11827">
    <w:name w:val="28CE51078A244F60A88B20A004C11827"/>
    <w:rsid w:val="00395418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3686394F98B34A0288C1587189921B86">
    <w:name w:val="3686394F98B34A0288C1587189921B86"/>
    <w:rsid w:val="00395418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69AFEEB3AAA34081B8C96A77834E0EF2">
    <w:name w:val="69AFEEB3AAA34081B8C96A77834E0EF2"/>
    <w:rsid w:val="00395418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0D653335D5F24F4D979EF13CF9F2328A">
    <w:name w:val="0D653335D5F24F4D979EF13CF9F2328A"/>
    <w:rsid w:val="00395418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1F8C0508076C49CD9AFABF4CAA6D85051">
    <w:name w:val="1F8C0508076C49CD9AFABF4CAA6D85051"/>
    <w:rsid w:val="00395418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D5020568D254496D9F288667234FE4AE">
    <w:name w:val="D5020568D254496D9F288667234FE4AE"/>
    <w:rsid w:val="00395418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DDCD6F9CDBBD41F092E07D984A342348">
    <w:name w:val="DDCD6F9CDBBD41F092E07D984A342348"/>
    <w:rsid w:val="00395418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7CE6CA42AFD042EAAA5796754B5138B3">
    <w:name w:val="7CE6CA42AFD042EAAA5796754B5138B3"/>
    <w:rsid w:val="00395418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C8883B4EF232472D90F97B4E93C34C26">
    <w:name w:val="C8883B4EF232472D90F97B4E93C34C26"/>
    <w:rsid w:val="00395418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011A4F3BB53E42DCB0A97A9E9FC5BBCA">
    <w:name w:val="011A4F3BB53E42DCB0A97A9E9FC5BBCA"/>
    <w:rsid w:val="00395418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2025-10-15T00:00:00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6" ma:contentTypeDescription="Een nieuw document maken." ma:contentTypeScope="" ma:versionID="01746ce0a8c3b407e37f70ec7d8b4aab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000dc1a0ab42b262acc50c536168dc21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39dab5-372b-4e7d-98a6-7dcc603a5df9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44e22-53f2-4b4c-9423-0257d3d1dc5b" xsi:nil="true"/>
    <lcf76f155ced4ddcb4097134ff3c332f xmlns="38655f8e-bd28-47a3-962d-45434b477c1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93D957-EBB6-4318-9774-34B270E32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55f8e-bd28-47a3-962d-45434b477c1e"/>
    <ds:schemaRef ds:uri="76244e22-53f2-4b4c-9423-0257d3d1d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C1317-D733-4F4D-8105-55FB601BC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56012-D129-48DE-A701-8D29564302BC}">
  <ds:schemaRefs>
    <ds:schemaRef ds:uri="http://schemas.microsoft.com/office/2006/metadata/properties"/>
    <ds:schemaRef ds:uri="http://schemas.microsoft.com/office/infopath/2007/PartnerControls"/>
    <ds:schemaRef ds:uri="76244e22-53f2-4b4c-9423-0257d3d1dc5b"/>
    <ds:schemaRef ds:uri="38655f8e-bd28-47a3-962d-45434b477c1e"/>
  </ds:schemaRefs>
</ds:datastoreItem>
</file>

<file path=customXml/itemProps5.xml><?xml version="1.0" encoding="utf-8"?>
<ds:datastoreItem xmlns:ds="http://schemas.openxmlformats.org/officeDocument/2006/customXml" ds:itemID="{FD87F990-B59D-43E5-9FBB-ED1778C67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837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 Memo</vt:lpstr>
    </vt:vector>
  </TitlesOfParts>
  <Company>Omgevingsdienst Noord-Holland Noord (OD NHN)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Memo</dc:title>
  <dc:subject/>
  <dc:creator>Michael Lutke</dc:creator>
  <cp:keywords/>
  <dc:description/>
  <cp:lastModifiedBy>Diana van der Kolk</cp:lastModifiedBy>
  <cp:revision>194</cp:revision>
  <dcterms:created xsi:type="dcterms:W3CDTF">2025-09-17T14:38:00Z</dcterms:created>
  <dcterms:modified xsi:type="dcterms:W3CDTF">2025-09-25T07:14:00Z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0x0101005A7A544A5A1FA249AEB5D7EC956E0952</vt:lpwstr>
  </property>
  <property fmtid="{D5CDD505-2E9C-101B-9397-08002B2CF9AE}" pid="3" name="MediaServiceImageTags">
    <vt:lpwstr/>
  </property>
</Properties>
</file>